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B3C02" w14:textId="4BEBAAB5" w:rsidR="00E60918" w:rsidRPr="007F0707" w:rsidRDefault="000324D1" w:rsidP="004C30A0">
      <w:pPr>
        <w:pStyle w:val="Heading1"/>
        <w:spacing w:before="0" w:line="240" w:lineRule="auto"/>
        <w:jc w:val="center"/>
        <w:rPr>
          <w:b/>
          <w:bCs/>
          <w:color w:val="auto"/>
          <w:sz w:val="28"/>
          <w:szCs w:val="28"/>
        </w:rPr>
      </w:pPr>
      <w:r>
        <w:rPr>
          <w:b/>
          <w:bCs/>
          <w:color w:val="auto"/>
          <w:sz w:val="28"/>
          <w:szCs w:val="28"/>
        </w:rPr>
        <w:t>Two-Dimensional</w:t>
      </w:r>
      <w:r w:rsidR="00E60918" w:rsidRPr="007F0707">
        <w:rPr>
          <w:b/>
          <w:bCs/>
          <w:color w:val="auto"/>
          <w:sz w:val="28"/>
          <w:szCs w:val="28"/>
        </w:rPr>
        <w:t xml:space="preserve"> Environment Mapping</w:t>
      </w:r>
      <w:r w:rsidR="00A2784F">
        <w:rPr>
          <w:b/>
          <w:bCs/>
          <w:color w:val="auto"/>
          <w:sz w:val="28"/>
          <w:szCs w:val="28"/>
        </w:rPr>
        <w:t>:</w:t>
      </w:r>
      <w:r>
        <w:rPr>
          <w:b/>
          <w:bCs/>
          <w:color w:val="auto"/>
          <w:sz w:val="28"/>
          <w:szCs w:val="28"/>
        </w:rPr>
        <w:t xml:space="preserve"> Mobile Robot</w:t>
      </w:r>
      <w:r w:rsidR="00A2784F">
        <w:rPr>
          <w:b/>
          <w:bCs/>
          <w:color w:val="auto"/>
          <w:sz w:val="28"/>
          <w:szCs w:val="28"/>
        </w:rPr>
        <w:t>s</w:t>
      </w:r>
      <w:r>
        <w:rPr>
          <w:b/>
          <w:bCs/>
          <w:color w:val="auto"/>
          <w:sz w:val="28"/>
          <w:szCs w:val="28"/>
        </w:rPr>
        <w:t xml:space="preserve"> Within </w:t>
      </w:r>
      <w:r w:rsidR="00A2784F">
        <w:rPr>
          <w:b/>
          <w:bCs/>
          <w:color w:val="auto"/>
          <w:sz w:val="28"/>
          <w:szCs w:val="28"/>
        </w:rPr>
        <w:t>Unknown</w:t>
      </w:r>
      <w:r>
        <w:rPr>
          <w:b/>
          <w:bCs/>
          <w:color w:val="auto"/>
          <w:sz w:val="28"/>
          <w:szCs w:val="28"/>
        </w:rPr>
        <w:t xml:space="preserve"> Three</w:t>
      </w:r>
      <w:r w:rsidR="00E60918" w:rsidRPr="007F0707">
        <w:rPr>
          <w:b/>
          <w:bCs/>
          <w:color w:val="auto"/>
          <w:sz w:val="28"/>
          <w:szCs w:val="28"/>
        </w:rPr>
        <w:t>-Dimensional Space</w:t>
      </w:r>
      <w:r w:rsidR="00A2784F">
        <w:rPr>
          <w:b/>
          <w:bCs/>
          <w:color w:val="auto"/>
          <w:sz w:val="28"/>
          <w:szCs w:val="28"/>
        </w:rPr>
        <w:t>s</w:t>
      </w:r>
    </w:p>
    <w:p w14:paraId="1E30259E" w14:textId="77777777" w:rsidR="007F0707" w:rsidRPr="005C6392" w:rsidRDefault="007F0707" w:rsidP="007F0707">
      <w:pPr>
        <w:spacing w:after="0"/>
        <w:jc w:val="center"/>
        <w:rPr>
          <w:sz w:val="12"/>
          <w:szCs w:val="12"/>
        </w:rPr>
      </w:pPr>
    </w:p>
    <w:p w14:paraId="21772494" w14:textId="600E4313" w:rsidR="00E60918" w:rsidRPr="007F0707" w:rsidRDefault="007F0707" w:rsidP="007F0707">
      <w:pPr>
        <w:spacing w:after="0"/>
        <w:jc w:val="center"/>
        <w:rPr>
          <w:i/>
          <w:iCs/>
        </w:rPr>
      </w:pPr>
      <w:r w:rsidRPr="007F0707">
        <w:rPr>
          <w:i/>
          <w:iCs/>
        </w:rPr>
        <w:t>Adam Hubble</w:t>
      </w:r>
    </w:p>
    <w:p w14:paraId="213C0E81" w14:textId="28B9BB1A" w:rsidR="007F0707" w:rsidRPr="007F0707" w:rsidRDefault="007F0707" w:rsidP="007F0707">
      <w:pPr>
        <w:spacing w:after="0"/>
        <w:jc w:val="center"/>
        <w:rPr>
          <w:i/>
          <w:iCs/>
          <w:sz w:val="18"/>
          <w:szCs w:val="18"/>
        </w:rPr>
      </w:pPr>
      <w:r w:rsidRPr="007F0707">
        <w:rPr>
          <w:i/>
          <w:iCs/>
          <w:sz w:val="18"/>
          <w:szCs w:val="18"/>
        </w:rPr>
        <w:t>P17175774</w:t>
      </w:r>
    </w:p>
    <w:p w14:paraId="784B9541" w14:textId="77777777" w:rsidR="007F0707" w:rsidRPr="00E64C8F" w:rsidRDefault="007F0707" w:rsidP="007F0707">
      <w:pPr>
        <w:spacing w:after="0"/>
        <w:jc w:val="center"/>
        <w:rPr>
          <w:sz w:val="20"/>
          <w:szCs w:val="20"/>
        </w:rPr>
      </w:pPr>
    </w:p>
    <w:p w14:paraId="54224C2C" w14:textId="0F586BC6" w:rsidR="000C25C5" w:rsidRPr="00E60918" w:rsidRDefault="000C25C5" w:rsidP="004C30A0">
      <w:pPr>
        <w:pStyle w:val="Heading1"/>
        <w:spacing w:before="0" w:line="240" w:lineRule="auto"/>
        <w:jc w:val="center"/>
        <w:rPr>
          <w:color w:val="auto"/>
        </w:rPr>
      </w:pPr>
      <w:r w:rsidRPr="00E60918">
        <w:rPr>
          <w:color w:val="auto"/>
        </w:rPr>
        <w:t>Introduction</w:t>
      </w:r>
    </w:p>
    <w:p w14:paraId="1EBEDB47" w14:textId="77777777" w:rsidR="000C25C5" w:rsidRPr="00E64C8F" w:rsidRDefault="000C25C5" w:rsidP="000C25C5">
      <w:pPr>
        <w:spacing w:after="0" w:line="240" w:lineRule="auto"/>
        <w:rPr>
          <w:sz w:val="20"/>
          <w:szCs w:val="20"/>
        </w:rPr>
      </w:pPr>
    </w:p>
    <w:p w14:paraId="147D59BF" w14:textId="19E55EAB" w:rsidR="00E45505" w:rsidRPr="006A40FD" w:rsidRDefault="00A06A80" w:rsidP="00027CF7">
      <w:pPr>
        <w:spacing w:after="0" w:line="240" w:lineRule="auto"/>
        <w:jc w:val="both"/>
        <w:rPr>
          <w:sz w:val="18"/>
          <w:szCs w:val="18"/>
        </w:rPr>
      </w:pPr>
      <w:r w:rsidRPr="006A40FD">
        <w:rPr>
          <w:sz w:val="18"/>
          <w:szCs w:val="18"/>
        </w:rPr>
        <w:t xml:space="preserve">Described as the purpose and criteria of this interim assessment, </w:t>
      </w:r>
      <w:r w:rsidR="00AF480C" w:rsidRPr="006A40FD">
        <w:rPr>
          <w:sz w:val="18"/>
          <w:szCs w:val="18"/>
        </w:rPr>
        <w:t xml:space="preserve">in use of the Robot Operating System (ROS) platform and its featured TurtleBot </w:t>
      </w:r>
      <w:r w:rsidR="00AB3C8E" w:rsidRPr="006A40FD">
        <w:rPr>
          <w:sz w:val="18"/>
          <w:szCs w:val="18"/>
        </w:rPr>
        <w:t>B</w:t>
      </w:r>
      <w:r w:rsidR="008078DD" w:rsidRPr="006A40FD">
        <w:rPr>
          <w:sz w:val="18"/>
          <w:szCs w:val="18"/>
        </w:rPr>
        <w:t xml:space="preserve">urger </w:t>
      </w:r>
      <w:r w:rsidR="00AF480C" w:rsidRPr="006A40FD">
        <w:rPr>
          <w:sz w:val="18"/>
          <w:szCs w:val="18"/>
        </w:rPr>
        <w:t xml:space="preserve">robot, it was </w:t>
      </w:r>
      <w:r w:rsidR="00EE07E1" w:rsidRPr="006A40FD">
        <w:rPr>
          <w:sz w:val="18"/>
          <w:szCs w:val="18"/>
        </w:rPr>
        <w:t>anticipated</w:t>
      </w:r>
      <w:r w:rsidR="00AF480C" w:rsidRPr="006A40FD">
        <w:rPr>
          <w:sz w:val="18"/>
          <w:szCs w:val="18"/>
        </w:rPr>
        <w:t xml:space="preserve"> </w:t>
      </w:r>
      <w:r w:rsidR="00F61C5C" w:rsidRPr="006A40FD">
        <w:rPr>
          <w:sz w:val="18"/>
          <w:szCs w:val="18"/>
        </w:rPr>
        <w:t>that</w:t>
      </w:r>
      <w:r w:rsidR="00AF480C" w:rsidRPr="006A40FD">
        <w:rPr>
          <w:sz w:val="18"/>
          <w:szCs w:val="18"/>
        </w:rPr>
        <w:t xml:space="preserve"> an application</w:t>
      </w:r>
      <w:r w:rsidR="00F61C5C" w:rsidRPr="006A40FD">
        <w:rPr>
          <w:sz w:val="18"/>
          <w:szCs w:val="18"/>
        </w:rPr>
        <w:t xml:space="preserve"> w</w:t>
      </w:r>
      <w:r w:rsidR="00D346C5" w:rsidRPr="006A40FD">
        <w:rPr>
          <w:sz w:val="18"/>
          <w:szCs w:val="18"/>
        </w:rPr>
        <w:t>ould</w:t>
      </w:r>
      <w:r w:rsidR="00AF480C" w:rsidRPr="006A40FD">
        <w:rPr>
          <w:sz w:val="18"/>
          <w:szCs w:val="18"/>
        </w:rPr>
        <w:t xml:space="preserve"> be developed </w:t>
      </w:r>
      <w:r w:rsidR="003A26C0" w:rsidRPr="006A40FD">
        <w:rPr>
          <w:sz w:val="18"/>
          <w:szCs w:val="18"/>
        </w:rPr>
        <w:t>for</w:t>
      </w:r>
      <w:r w:rsidR="00AF480C" w:rsidRPr="006A40FD">
        <w:rPr>
          <w:sz w:val="18"/>
          <w:szCs w:val="18"/>
        </w:rPr>
        <w:t xml:space="preserve"> enabl</w:t>
      </w:r>
      <w:r w:rsidR="003A26C0" w:rsidRPr="006A40FD">
        <w:rPr>
          <w:sz w:val="18"/>
          <w:szCs w:val="18"/>
        </w:rPr>
        <w:t>ing</w:t>
      </w:r>
      <w:r w:rsidR="00AF480C" w:rsidRPr="006A40FD">
        <w:rPr>
          <w:sz w:val="18"/>
          <w:szCs w:val="18"/>
        </w:rPr>
        <w:t xml:space="preserve"> </w:t>
      </w:r>
      <w:r w:rsidR="003A26C0" w:rsidRPr="006A40FD">
        <w:rPr>
          <w:sz w:val="18"/>
          <w:szCs w:val="18"/>
        </w:rPr>
        <w:t>the</w:t>
      </w:r>
      <w:r w:rsidR="00AF480C" w:rsidRPr="006A40FD">
        <w:rPr>
          <w:sz w:val="18"/>
          <w:szCs w:val="18"/>
        </w:rPr>
        <w:t xml:space="preserve"> robot to construct a two-dimensional map of its</w:t>
      </w:r>
      <w:r w:rsidR="00803057" w:rsidRPr="006A40FD">
        <w:rPr>
          <w:sz w:val="18"/>
          <w:szCs w:val="18"/>
        </w:rPr>
        <w:t xml:space="preserve"> unknown,</w:t>
      </w:r>
      <w:r w:rsidR="00AF480C" w:rsidRPr="006A40FD">
        <w:rPr>
          <w:sz w:val="18"/>
          <w:szCs w:val="18"/>
        </w:rPr>
        <w:t xml:space="preserve"> </w:t>
      </w:r>
      <w:r w:rsidR="004C4E0A" w:rsidRPr="006A40FD">
        <w:rPr>
          <w:sz w:val="18"/>
          <w:szCs w:val="18"/>
        </w:rPr>
        <w:t xml:space="preserve">surrounding </w:t>
      </w:r>
      <w:r w:rsidR="00AF480C" w:rsidRPr="006A40FD">
        <w:rPr>
          <w:sz w:val="18"/>
          <w:szCs w:val="18"/>
        </w:rPr>
        <w:t>environment, and for display</w:t>
      </w:r>
      <w:r w:rsidR="00D346C5" w:rsidRPr="006A40FD">
        <w:rPr>
          <w:sz w:val="18"/>
          <w:szCs w:val="18"/>
        </w:rPr>
        <w:t>ing said map</w:t>
      </w:r>
      <w:r w:rsidR="00AF480C" w:rsidRPr="006A40FD">
        <w:rPr>
          <w:sz w:val="18"/>
          <w:szCs w:val="18"/>
        </w:rPr>
        <w:t xml:space="preserve"> graphically</w:t>
      </w:r>
      <w:r w:rsidR="00286548" w:rsidRPr="006A40FD">
        <w:rPr>
          <w:sz w:val="18"/>
          <w:szCs w:val="18"/>
        </w:rPr>
        <w:t xml:space="preserve">, </w:t>
      </w:r>
      <w:r w:rsidR="00007BAF" w:rsidRPr="006A40FD">
        <w:rPr>
          <w:sz w:val="18"/>
          <w:szCs w:val="18"/>
        </w:rPr>
        <w:t>using</w:t>
      </w:r>
      <w:r w:rsidR="00286548" w:rsidRPr="006A40FD">
        <w:rPr>
          <w:sz w:val="18"/>
          <w:szCs w:val="18"/>
        </w:rPr>
        <w:t xml:space="preserve"> </w:t>
      </w:r>
      <w:r w:rsidR="00007BAF" w:rsidRPr="006A40FD">
        <w:rPr>
          <w:sz w:val="18"/>
          <w:szCs w:val="18"/>
        </w:rPr>
        <w:t>online</w:t>
      </w:r>
      <w:r w:rsidR="00286548" w:rsidRPr="006A40FD">
        <w:rPr>
          <w:sz w:val="18"/>
          <w:szCs w:val="18"/>
        </w:rPr>
        <w:t xml:space="preserve"> o</w:t>
      </w:r>
      <w:r w:rsidR="00B778AC" w:rsidRPr="006A40FD">
        <w:rPr>
          <w:sz w:val="18"/>
          <w:szCs w:val="18"/>
        </w:rPr>
        <w:t>r</w:t>
      </w:r>
      <w:r w:rsidR="00286548" w:rsidRPr="006A40FD">
        <w:rPr>
          <w:sz w:val="18"/>
          <w:szCs w:val="18"/>
        </w:rPr>
        <w:t xml:space="preserve"> offline</w:t>
      </w:r>
      <w:r w:rsidR="007D6F52" w:rsidRPr="006A40FD">
        <w:rPr>
          <w:sz w:val="18"/>
          <w:szCs w:val="18"/>
        </w:rPr>
        <w:t xml:space="preserve"> approaches</w:t>
      </w:r>
      <w:r w:rsidR="000F30D0" w:rsidRPr="006A40FD">
        <w:rPr>
          <w:sz w:val="18"/>
          <w:szCs w:val="18"/>
        </w:rPr>
        <w:t xml:space="preserve"> to visualisation.</w:t>
      </w:r>
      <w:r w:rsidR="003524A2" w:rsidRPr="006A40FD">
        <w:rPr>
          <w:sz w:val="18"/>
          <w:szCs w:val="18"/>
        </w:rPr>
        <w:t xml:space="preserve"> </w:t>
      </w:r>
    </w:p>
    <w:p w14:paraId="25F4FE82" w14:textId="25285A4E" w:rsidR="00E45505" w:rsidRDefault="00E45505" w:rsidP="000C25C5">
      <w:pPr>
        <w:spacing w:after="0" w:line="240" w:lineRule="auto"/>
      </w:pPr>
    </w:p>
    <w:p w14:paraId="479AAF8F" w14:textId="34B612EF" w:rsidR="003A78F0" w:rsidRDefault="008A0D93" w:rsidP="003A78F0">
      <w:pPr>
        <w:keepNext/>
        <w:spacing w:after="0" w:line="240" w:lineRule="auto"/>
        <w:jc w:val="center"/>
      </w:pPr>
      <w:r>
        <w:rPr>
          <w:noProof/>
        </w:rPr>
        <w:drawing>
          <wp:inline distT="0" distB="0" distL="0" distR="0" wp14:anchorId="79BE3E76" wp14:editId="3FAABD90">
            <wp:extent cx="1058416" cy="1190625"/>
            <wp:effectExtent l="0" t="0" r="8890" b="0"/>
            <wp:docPr id="5" name="Picture 5" descr="TurtleBot 3 models: TurtleBot 3 Burger and TurtleBot 3 Waff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rtleBot 3 models: TurtleBot 3 Burger and TurtleBot 3 Waffl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147" r="65737"/>
                    <a:stretch/>
                  </pic:blipFill>
                  <pic:spPr bwMode="auto">
                    <a:xfrm>
                      <a:off x="0" y="0"/>
                      <a:ext cx="1071963" cy="1205865"/>
                    </a:xfrm>
                    <a:prstGeom prst="rect">
                      <a:avLst/>
                    </a:prstGeom>
                    <a:noFill/>
                    <a:ln>
                      <a:noFill/>
                    </a:ln>
                    <a:extLst>
                      <a:ext uri="{53640926-AAD7-44D8-BBD7-CCE9431645EC}">
                        <a14:shadowObscured xmlns:a14="http://schemas.microsoft.com/office/drawing/2010/main"/>
                      </a:ext>
                    </a:extLst>
                  </pic:spPr>
                </pic:pic>
              </a:graphicData>
            </a:graphic>
          </wp:inline>
        </w:drawing>
      </w:r>
    </w:p>
    <w:p w14:paraId="73FF5987" w14:textId="77777777" w:rsidR="003A78F0" w:rsidRPr="00E0750F" w:rsidRDefault="003A78F0" w:rsidP="003A78F0">
      <w:pPr>
        <w:pStyle w:val="Caption"/>
        <w:spacing w:after="0"/>
        <w:jc w:val="center"/>
        <w:rPr>
          <w:i w:val="0"/>
          <w:iCs w:val="0"/>
          <w:sz w:val="20"/>
          <w:szCs w:val="20"/>
        </w:rPr>
      </w:pPr>
    </w:p>
    <w:p w14:paraId="181D2819" w14:textId="4F0A3F2E" w:rsidR="00E45505" w:rsidRDefault="003A78F0" w:rsidP="003A78F0">
      <w:pPr>
        <w:pStyle w:val="Caption"/>
        <w:spacing w:after="0"/>
        <w:jc w:val="center"/>
      </w:pPr>
      <w:r>
        <w:t xml:space="preserve">Figure </w:t>
      </w:r>
      <w:fldSimple w:instr=" SEQ Figure \* ARABIC ">
        <w:r w:rsidR="00EE470D">
          <w:rPr>
            <w:noProof/>
          </w:rPr>
          <w:t>1</w:t>
        </w:r>
      </w:fldSimple>
      <w:r>
        <w:t xml:space="preserve">: TurtleBot </w:t>
      </w:r>
      <w:r w:rsidR="00322C4D">
        <w:t>3 family model</w:t>
      </w:r>
      <w:r>
        <w:t>,</w:t>
      </w:r>
      <w:r w:rsidR="00322C4D">
        <w:t xml:space="preserve"> burger [1].</w:t>
      </w:r>
      <w:r w:rsidR="00AD4C9A">
        <w:t xml:space="preserve"> </w:t>
      </w:r>
    </w:p>
    <w:p w14:paraId="6D991786" w14:textId="77777777" w:rsidR="00E45505" w:rsidRPr="00766139" w:rsidRDefault="00E45505" w:rsidP="000C25C5">
      <w:pPr>
        <w:spacing w:after="0" w:line="240" w:lineRule="auto"/>
        <w:rPr>
          <w:sz w:val="20"/>
          <w:szCs w:val="20"/>
        </w:rPr>
      </w:pPr>
    </w:p>
    <w:p w14:paraId="75CBCEBB" w14:textId="42D48257" w:rsidR="003D5F5D" w:rsidRPr="006A40FD" w:rsidRDefault="00014D96" w:rsidP="00027CF7">
      <w:pPr>
        <w:spacing w:after="0" w:line="240" w:lineRule="auto"/>
        <w:jc w:val="both"/>
        <w:rPr>
          <w:sz w:val="18"/>
          <w:szCs w:val="18"/>
        </w:rPr>
      </w:pPr>
      <w:r w:rsidRPr="006A40FD">
        <w:rPr>
          <w:sz w:val="18"/>
          <w:szCs w:val="18"/>
        </w:rPr>
        <w:t xml:space="preserve">Mapping could </w:t>
      </w:r>
      <w:r w:rsidR="00BC74CC" w:rsidRPr="006A40FD">
        <w:rPr>
          <w:sz w:val="18"/>
          <w:szCs w:val="18"/>
        </w:rPr>
        <w:t xml:space="preserve">have </w:t>
      </w:r>
      <w:r w:rsidRPr="006A40FD">
        <w:rPr>
          <w:sz w:val="18"/>
          <w:szCs w:val="18"/>
        </w:rPr>
        <w:t>be</w:t>
      </w:r>
      <w:r w:rsidR="00BC74CC" w:rsidRPr="006A40FD">
        <w:rPr>
          <w:sz w:val="18"/>
          <w:szCs w:val="18"/>
        </w:rPr>
        <w:t>en</w:t>
      </w:r>
      <w:r w:rsidRPr="006A40FD">
        <w:rPr>
          <w:sz w:val="18"/>
          <w:szCs w:val="18"/>
        </w:rPr>
        <w:t xml:space="preserve"> addressed by a set of coordinates, a set of line segments or via an occupancy grid, which </w:t>
      </w:r>
      <w:r w:rsidR="00631653" w:rsidRPr="006A40FD">
        <w:rPr>
          <w:sz w:val="18"/>
          <w:szCs w:val="18"/>
        </w:rPr>
        <w:t>was</w:t>
      </w:r>
      <w:r w:rsidRPr="006A40FD">
        <w:rPr>
          <w:sz w:val="18"/>
          <w:szCs w:val="18"/>
        </w:rPr>
        <w:t xml:space="preserve"> the targeted method for map generation, given its vaster </w:t>
      </w:r>
      <w:r w:rsidR="007C5B75" w:rsidRPr="006A40FD">
        <w:rPr>
          <w:sz w:val="18"/>
          <w:szCs w:val="18"/>
        </w:rPr>
        <w:t xml:space="preserve">and more rewarding </w:t>
      </w:r>
      <w:r w:rsidRPr="006A40FD">
        <w:rPr>
          <w:sz w:val="18"/>
          <w:szCs w:val="18"/>
        </w:rPr>
        <w:t>complexity for populating a robot’s environment. Moreover, in accordance with the visualisation technique nominated for displaying the graphical output of the map, the ROS Visualization (RVIZ)</w:t>
      </w:r>
      <w:r w:rsidR="00D450CB" w:rsidRPr="006A40FD">
        <w:rPr>
          <w:sz w:val="18"/>
          <w:szCs w:val="18"/>
        </w:rPr>
        <w:t xml:space="preserve"> tool</w:t>
      </w:r>
      <w:r w:rsidRPr="006A40FD">
        <w:rPr>
          <w:sz w:val="18"/>
          <w:szCs w:val="18"/>
        </w:rPr>
        <w:t xml:space="preserve"> was applicated for its </w:t>
      </w:r>
      <w:r w:rsidR="0032390C" w:rsidRPr="006A40FD">
        <w:rPr>
          <w:sz w:val="18"/>
          <w:szCs w:val="18"/>
        </w:rPr>
        <w:t xml:space="preserve">immediate </w:t>
      </w:r>
      <w:r w:rsidRPr="006A40FD">
        <w:rPr>
          <w:sz w:val="18"/>
          <w:szCs w:val="18"/>
        </w:rPr>
        <w:t>availability and support for online map generation</w:t>
      </w:r>
      <w:r w:rsidR="00C46CD0" w:rsidRPr="006A40FD">
        <w:rPr>
          <w:sz w:val="18"/>
          <w:szCs w:val="18"/>
        </w:rPr>
        <w:t xml:space="preserve">, </w:t>
      </w:r>
      <w:r w:rsidR="00AF3708" w:rsidRPr="006A40FD">
        <w:rPr>
          <w:sz w:val="18"/>
          <w:szCs w:val="18"/>
        </w:rPr>
        <w:t>within</w:t>
      </w:r>
      <w:r w:rsidR="00C46CD0" w:rsidRPr="006A40FD">
        <w:rPr>
          <w:sz w:val="18"/>
          <w:szCs w:val="18"/>
        </w:rPr>
        <w:t xml:space="preserve"> a three-dimensional space</w:t>
      </w:r>
      <w:r w:rsidR="00D450CB" w:rsidRPr="006A40FD">
        <w:rPr>
          <w:sz w:val="18"/>
          <w:szCs w:val="18"/>
        </w:rPr>
        <w:t xml:space="preserve">; this </w:t>
      </w:r>
      <w:r w:rsidR="002A3325" w:rsidRPr="006A40FD">
        <w:rPr>
          <w:sz w:val="18"/>
          <w:szCs w:val="18"/>
        </w:rPr>
        <w:t xml:space="preserve">also </w:t>
      </w:r>
      <w:r w:rsidR="00D450CB" w:rsidRPr="006A40FD">
        <w:rPr>
          <w:sz w:val="18"/>
          <w:szCs w:val="18"/>
        </w:rPr>
        <w:t>a</w:t>
      </w:r>
      <w:r w:rsidR="002A3325" w:rsidRPr="006A40FD">
        <w:rPr>
          <w:sz w:val="18"/>
          <w:szCs w:val="18"/>
        </w:rPr>
        <w:t>ided</w:t>
      </w:r>
      <w:r w:rsidR="00D450CB" w:rsidRPr="006A40FD">
        <w:rPr>
          <w:sz w:val="18"/>
          <w:szCs w:val="18"/>
        </w:rPr>
        <w:t xml:space="preserve"> with interpreting the </w:t>
      </w:r>
      <w:r w:rsidR="00245AC3" w:rsidRPr="006A40FD">
        <w:rPr>
          <w:sz w:val="18"/>
          <w:szCs w:val="18"/>
        </w:rPr>
        <w:t>robot’s</w:t>
      </w:r>
      <w:r w:rsidR="00D450CB" w:rsidRPr="006A40FD">
        <w:rPr>
          <w:sz w:val="18"/>
          <w:szCs w:val="18"/>
        </w:rPr>
        <w:t xml:space="preserve"> orientation and position in real-time for debug</w:t>
      </w:r>
      <w:r w:rsidR="00476438" w:rsidRPr="006A40FD">
        <w:rPr>
          <w:sz w:val="18"/>
          <w:szCs w:val="18"/>
        </w:rPr>
        <w:t>ging</w:t>
      </w:r>
      <w:r w:rsidR="00D450CB" w:rsidRPr="006A40FD">
        <w:rPr>
          <w:sz w:val="18"/>
          <w:szCs w:val="18"/>
        </w:rPr>
        <w:t xml:space="preserve"> </w:t>
      </w:r>
      <w:r w:rsidR="00FB513A" w:rsidRPr="006A40FD">
        <w:rPr>
          <w:sz w:val="18"/>
          <w:szCs w:val="18"/>
        </w:rPr>
        <w:t>purposes</w:t>
      </w:r>
      <w:r w:rsidR="008841FD" w:rsidRPr="006A40FD">
        <w:rPr>
          <w:sz w:val="18"/>
          <w:szCs w:val="18"/>
        </w:rPr>
        <w:t>.</w:t>
      </w:r>
      <w:r w:rsidR="00172E54" w:rsidRPr="006A40FD">
        <w:rPr>
          <w:sz w:val="18"/>
          <w:szCs w:val="18"/>
        </w:rPr>
        <w:t xml:space="preserve"> In the proceeding passages of this document, the techniques used to both construct and display a map </w:t>
      </w:r>
      <w:r w:rsidR="00E5281F" w:rsidRPr="006A40FD">
        <w:rPr>
          <w:sz w:val="18"/>
          <w:szCs w:val="18"/>
        </w:rPr>
        <w:t>of</w:t>
      </w:r>
      <w:r w:rsidR="00172E54" w:rsidRPr="006A40FD">
        <w:rPr>
          <w:sz w:val="18"/>
          <w:szCs w:val="18"/>
        </w:rPr>
        <w:t xml:space="preserve"> the </w:t>
      </w:r>
      <w:r w:rsidR="00E953CE" w:rsidRPr="006A40FD">
        <w:rPr>
          <w:sz w:val="18"/>
          <w:szCs w:val="18"/>
        </w:rPr>
        <w:t xml:space="preserve">robot’s </w:t>
      </w:r>
      <w:r w:rsidR="00172E54" w:rsidRPr="006A40FD">
        <w:rPr>
          <w:sz w:val="18"/>
          <w:szCs w:val="18"/>
        </w:rPr>
        <w:t xml:space="preserve">environment are detailed, as well, are relevant evaluations and closer appeals to </w:t>
      </w:r>
      <w:r w:rsidR="004413B2" w:rsidRPr="006A40FD">
        <w:rPr>
          <w:sz w:val="18"/>
          <w:szCs w:val="18"/>
        </w:rPr>
        <w:t>the applications</w:t>
      </w:r>
      <w:r w:rsidR="00172E54" w:rsidRPr="006A40FD">
        <w:rPr>
          <w:sz w:val="18"/>
          <w:szCs w:val="18"/>
        </w:rPr>
        <w:t xml:space="preserve"> implementation, programmatically.</w:t>
      </w:r>
    </w:p>
    <w:p w14:paraId="342EF0F3" w14:textId="77777777" w:rsidR="003D5F5D" w:rsidRPr="00E85FB4" w:rsidRDefault="003D5F5D" w:rsidP="000C25C5">
      <w:pPr>
        <w:spacing w:after="0" w:line="240" w:lineRule="auto"/>
        <w:rPr>
          <w:sz w:val="20"/>
          <w:szCs w:val="20"/>
        </w:rPr>
      </w:pPr>
    </w:p>
    <w:p w14:paraId="42D115B1" w14:textId="01329959" w:rsidR="000C25C5" w:rsidRPr="00D61782" w:rsidRDefault="000C25C5" w:rsidP="004C30A0">
      <w:pPr>
        <w:pStyle w:val="Heading1"/>
        <w:spacing w:before="0" w:line="240" w:lineRule="auto"/>
        <w:jc w:val="center"/>
        <w:rPr>
          <w:color w:val="auto"/>
        </w:rPr>
      </w:pPr>
      <w:r w:rsidRPr="00D61782">
        <w:rPr>
          <w:color w:val="auto"/>
        </w:rPr>
        <w:t>Map Construction</w:t>
      </w:r>
    </w:p>
    <w:p w14:paraId="3BAF390D" w14:textId="677EBA71" w:rsidR="000C25C5" w:rsidRPr="00E85FB4" w:rsidRDefault="000C25C5" w:rsidP="000C25C5">
      <w:pPr>
        <w:spacing w:after="0" w:line="240" w:lineRule="auto"/>
        <w:rPr>
          <w:sz w:val="20"/>
          <w:szCs w:val="20"/>
        </w:rPr>
      </w:pPr>
    </w:p>
    <w:p w14:paraId="6C02BF09" w14:textId="691089B1" w:rsidR="001119AD" w:rsidRPr="006A40FD" w:rsidRDefault="001D711D" w:rsidP="00027CF7">
      <w:pPr>
        <w:spacing w:after="0" w:line="240" w:lineRule="auto"/>
        <w:jc w:val="both"/>
        <w:rPr>
          <w:sz w:val="18"/>
          <w:szCs w:val="18"/>
        </w:rPr>
      </w:pPr>
      <w:r w:rsidRPr="006A40FD">
        <w:rPr>
          <w:sz w:val="18"/>
          <w:szCs w:val="18"/>
        </w:rPr>
        <w:t>As already acknowledged, the nominated approach to mapping the robot’s environment is achieved via occupancy grid</w:t>
      </w:r>
      <w:r w:rsidR="004F5FDA" w:rsidRPr="006A40FD">
        <w:rPr>
          <w:sz w:val="18"/>
          <w:szCs w:val="18"/>
        </w:rPr>
        <w:t xml:space="preserve"> map</w:t>
      </w:r>
      <w:r w:rsidRPr="006A40FD">
        <w:rPr>
          <w:sz w:val="18"/>
          <w:szCs w:val="18"/>
        </w:rPr>
        <w:t>, which is “used to represent a robot workspace as a discrete grid” [</w:t>
      </w:r>
      <w:r w:rsidR="00DB2362" w:rsidRPr="006A40FD">
        <w:rPr>
          <w:sz w:val="18"/>
          <w:szCs w:val="18"/>
        </w:rPr>
        <w:t>2</w:t>
      </w:r>
      <w:r w:rsidRPr="006A40FD">
        <w:rPr>
          <w:sz w:val="18"/>
          <w:szCs w:val="18"/>
        </w:rPr>
        <w:t>]</w:t>
      </w:r>
      <w:r w:rsidR="00564616" w:rsidRPr="006A40FD">
        <w:rPr>
          <w:sz w:val="18"/>
          <w:szCs w:val="18"/>
        </w:rPr>
        <w:t xml:space="preserve"> of probabilities, </w:t>
      </w:r>
      <w:r w:rsidR="000805CC" w:rsidRPr="006A40FD">
        <w:rPr>
          <w:sz w:val="18"/>
          <w:szCs w:val="18"/>
        </w:rPr>
        <w:t>where “each cell in the occupancy grid has a value representing the probability of the occupancy of that cell”</w:t>
      </w:r>
      <w:r w:rsidR="002E196D" w:rsidRPr="006A40FD">
        <w:rPr>
          <w:sz w:val="18"/>
          <w:szCs w:val="18"/>
        </w:rPr>
        <w:t>.</w:t>
      </w:r>
      <w:r w:rsidR="00634E0B" w:rsidRPr="006A40FD">
        <w:rPr>
          <w:sz w:val="18"/>
          <w:szCs w:val="18"/>
        </w:rPr>
        <w:t xml:space="preserve"> Being “highly accurate” [</w:t>
      </w:r>
      <w:r w:rsidR="00D66EA5" w:rsidRPr="006A40FD">
        <w:rPr>
          <w:sz w:val="18"/>
          <w:szCs w:val="18"/>
        </w:rPr>
        <w:t>3</w:t>
      </w:r>
      <w:r w:rsidR="00634E0B" w:rsidRPr="006A40FD">
        <w:rPr>
          <w:sz w:val="18"/>
          <w:szCs w:val="18"/>
        </w:rPr>
        <w:t xml:space="preserve">] as well as </w:t>
      </w:r>
      <w:r w:rsidR="00DC789C" w:rsidRPr="006A40FD">
        <w:rPr>
          <w:sz w:val="18"/>
          <w:szCs w:val="18"/>
        </w:rPr>
        <w:t>“fast because each grid cell is updated for each single observation</w:t>
      </w:r>
      <w:r w:rsidR="00425FAB" w:rsidRPr="006A40FD">
        <w:rPr>
          <w:sz w:val="18"/>
          <w:szCs w:val="18"/>
        </w:rPr>
        <w:t xml:space="preserve"> </w:t>
      </w:r>
      <w:r w:rsidR="00DC789C" w:rsidRPr="006A40FD">
        <w:rPr>
          <w:sz w:val="18"/>
          <w:szCs w:val="18"/>
        </w:rPr>
        <w:t>based on the independent cell assumption”</w:t>
      </w:r>
      <w:r w:rsidR="00425FAB" w:rsidRPr="006A40FD">
        <w:rPr>
          <w:sz w:val="18"/>
          <w:szCs w:val="18"/>
        </w:rPr>
        <w:t>, occupancy grid</w:t>
      </w:r>
      <w:r w:rsidR="00FA19B0" w:rsidRPr="006A40FD">
        <w:rPr>
          <w:sz w:val="18"/>
          <w:szCs w:val="18"/>
        </w:rPr>
        <w:t xml:space="preserve"> maps</w:t>
      </w:r>
      <w:r w:rsidR="00425FAB" w:rsidRPr="006A40FD">
        <w:rPr>
          <w:sz w:val="18"/>
          <w:szCs w:val="18"/>
        </w:rPr>
        <w:t xml:space="preserve"> are </w:t>
      </w:r>
      <w:r w:rsidR="00425FAB" w:rsidRPr="006A40FD">
        <w:rPr>
          <w:sz w:val="18"/>
          <w:szCs w:val="18"/>
        </w:rPr>
        <w:t>assumed</w:t>
      </w:r>
      <w:r w:rsidR="00425FAB" w:rsidRPr="006A40FD">
        <w:rPr>
          <w:sz w:val="20"/>
          <w:szCs w:val="20"/>
        </w:rPr>
        <w:t xml:space="preserve"> </w:t>
      </w:r>
      <w:r w:rsidR="00425FAB" w:rsidRPr="006A40FD">
        <w:rPr>
          <w:sz w:val="18"/>
          <w:szCs w:val="18"/>
        </w:rPr>
        <w:t>“accurate and reliable robotic maps” that</w:t>
      </w:r>
      <w:r w:rsidR="00425FAB" w:rsidRPr="006A40FD">
        <w:rPr>
          <w:rFonts w:ascii="Arial" w:hAnsi="Arial" w:cs="Arial"/>
        </w:rPr>
        <w:t xml:space="preserve"> </w:t>
      </w:r>
      <w:r w:rsidR="00425FAB" w:rsidRPr="006A40FD">
        <w:rPr>
          <w:sz w:val="18"/>
          <w:szCs w:val="18"/>
        </w:rPr>
        <w:t xml:space="preserve">are capable within visualising and assisting </w:t>
      </w:r>
      <w:r w:rsidR="003F1A4E" w:rsidRPr="006A40FD">
        <w:rPr>
          <w:sz w:val="18"/>
          <w:szCs w:val="18"/>
        </w:rPr>
        <w:t xml:space="preserve">with </w:t>
      </w:r>
      <w:r w:rsidR="00425FAB" w:rsidRPr="006A40FD">
        <w:rPr>
          <w:sz w:val="18"/>
          <w:szCs w:val="18"/>
        </w:rPr>
        <w:t xml:space="preserve">robot to environment </w:t>
      </w:r>
      <w:r w:rsidR="008D7747" w:rsidRPr="006A40FD">
        <w:rPr>
          <w:sz w:val="18"/>
          <w:szCs w:val="18"/>
        </w:rPr>
        <w:t>interaction</w:t>
      </w:r>
      <w:r w:rsidR="00533630" w:rsidRPr="006A40FD">
        <w:rPr>
          <w:sz w:val="18"/>
          <w:szCs w:val="18"/>
        </w:rPr>
        <w:t>; thus, the nomination of an occupancy grid for th</w:t>
      </w:r>
      <w:r w:rsidR="00E539D2" w:rsidRPr="006A40FD">
        <w:rPr>
          <w:sz w:val="18"/>
          <w:szCs w:val="18"/>
        </w:rPr>
        <w:t xml:space="preserve">is </w:t>
      </w:r>
      <w:r w:rsidR="00533630" w:rsidRPr="006A40FD">
        <w:rPr>
          <w:sz w:val="18"/>
          <w:szCs w:val="18"/>
        </w:rPr>
        <w:t>application was</w:t>
      </w:r>
      <w:r w:rsidR="00E539D2" w:rsidRPr="006A40FD">
        <w:rPr>
          <w:sz w:val="18"/>
          <w:szCs w:val="18"/>
        </w:rPr>
        <w:t xml:space="preserve"> deemed</w:t>
      </w:r>
      <w:r w:rsidR="00533630" w:rsidRPr="006A40FD">
        <w:rPr>
          <w:sz w:val="18"/>
          <w:szCs w:val="18"/>
        </w:rPr>
        <w:t xml:space="preserve"> </w:t>
      </w:r>
      <w:r w:rsidR="009317A7" w:rsidRPr="006A40FD">
        <w:rPr>
          <w:sz w:val="18"/>
          <w:szCs w:val="18"/>
        </w:rPr>
        <w:t>suitable</w:t>
      </w:r>
      <w:r w:rsidR="004F5FDA" w:rsidRPr="006A40FD">
        <w:rPr>
          <w:sz w:val="18"/>
          <w:szCs w:val="18"/>
        </w:rPr>
        <w:t xml:space="preserve">, especially given </w:t>
      </w:r>
      <w:r w:rsidR="002D0B6F" w:rsidRPr="006A40FD">
        <w:rPr>
          <w:sz w:val="18"/>
          <w:szCs w:val="18"/>
        </w:rPr>
        <w:t xml:space="preserve">that they’re “widely used with range sensors such as laser scanners”, </w:t>
      </w:r>
      <w:r w:rsidR="007D31B8" w:rsidRPr="006A40FD">
        <w:rPr>
          <w:sz w:val="18"/>
          <w:szCs w:val="18"/>
        </w:rPr>
        <w:t>which</w:t>
      </w:r>
      <w:r w:rsidR="002D0B6F" w:rsidRPr="006A40FD">
        <w:rPr>
          <w:sz w:val="18"/>
          <w:szCs w:val="18"/>
        </w:rPr>
        <w:t xml:space="preserve"> the TurtleBot Burger robot equips</w:t>
      </w:r>
      <w:r w:rsidR="003A1929" w:rsidRPr="006A40FD">
        <w:rPr>
          <w:sz w:val="18"/>
          <w:szCs w:val="18"/>
        </w:rPr>
        <w:t xml:space="preserve"> [</w:t>
      </w:r>
      <w:r w:rsidR="00D21078" w:rsidRPr="006A40FD">
        <w:rPr>
          <w:sz w:val="18"/>
          <w:szCs w:val="18"/>
        </w:rPr>
        <w:t>1</w:t>
      </w:r>
      <w:r w:rsidR="003A1929" w:rsidRPr="006A40FD">
        <w:rPr>
          <w:sz w:val="18"/>
          <w:szCs w:val="18"/>
        </w:rPr>
        <w:t>]</w:t>
      </w:r>
      <w:r w:rsidR="002D0B6F" w:rsidRPr="006A40FD">
        <w:rPr>
          <w:sz w:val="18"/>
          <w:szCs w:val="18"/>
        </w:rPr>
        <w:t>.</w:t>
      </w:r>
      <w:r w:rsidR="00A167C0" w:rsidRPr="006A40FD">
        <w:rPr>
          <w:sz w:val="16"/>
          <w:szCs w:val="16"/>
        </w:rPr>
        <w:t xml:space="preserve"> </w:t>
      </w:r>
    </w:p>
    <w:p w14:paraId="653DB092" w14:textId="312BA725" w:rsidR="001119AD" w:rsidRDefault="001119AD" w:rsidP="000C25C5">
      <w:pPr>
        <w:spacing w:after="0" w:line="240" w:lineRule="auto"/>
        <w:rPr>
          <w:sz w:val="20"/>
          <w:szCs w:val="20"/>
        </w:rPr>
      </w:pPr>
    </w:p>
    <w:p w14:paraId="489148C3" w14:textId="77777777" w:rsidR="00E0750F" w:rsidRDefault="00E0750F" w:rsidP="00E0750F">
      <w:pPr>
        <w:keepNext/>
        <w:spacing w:after="0" w:line="240" w:lineRule="auto"/>
        <w:jc w:val="center"/>
      </w:pPr>
      <w:r>
        <w:rPr>
          <w:noProof/>
        </w:rPr>
        <w:drawing>
          <wp:inline distT="0" distB="0" distL="0" distR="0" wp14:anchorId="060D9EB7" wp14:editId="4A2026FA">
            <wp:extent cx="2020117" cy="194094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1517" cy="1951897"/>
                    </a:xfrm>
                    <a:prstGeom prst="rect">
                      <a:avLst/>
                    </a:prstGeom>
                    <a:noFill/>
                    <a:ln>
                      <a:noFill/>
                    </a:ln>
                  </pic:spPr>
                </pic:pic>
              </a:graphicData>
            </a:graphic>
          </wp:inline>
        </w:drawing>
      </w:r>
    </w:p>
    <w:p w14:paraId="219AF9EC" w14:textId="77777777" w:rsidR="00E0750F" w:rsidRPr="00E0750F" w:rsidRDefault="00E0750F" w:rsidP="00E0750F">
      <w:pPr>
        <w:pStyle w:val="Caption"/>
        <w:spacing w:after="0"/>
        <w:jc w:val="center"/>
        <w:rPr>
          <w:i w:val="0"/>
          <w:iCs w:val="0"/>
          <w:sz w:val="20"/>
          <w:szCs w:val="20"/>
        </w:rPr>
      </w:pPr>
    </w:p>
    <w:p w14:paraId="72B81047" w14:textId="074C5C6E" w:rsidR="001119AD" w:rsidRDefault="00E0750F" w:rsidP="00520EF8">
      <w:pPr>
        <w:pStyle w:val="Caption"/>
        <w:spacing w:after="0"/>
        <w:jc w:val="center"/>
        <w:rPr>
          <w:sz w:val="20"/>
          <w:szCs w:val="20"/>
        </w:rPr>
      </w:pPr>
      <w:r>
        <w:t xml:space="preserve">Figure </w:t>
      </w:r>
      <w:fldSimple w:instr=" SEQ Figure \* ARABIC ">
        <w:r w:rsidR="00EE470D">
          <w:rPr>
            <w:noProof/>
          </w:rPr>
          <w:t>2</w:t>
        </w:r>
      </w:fldSimple>
      <w:r>
        <w:t>: Occupancy grid, representing the map of multiple spaces combined into one common map [4].</w:t>
      </w:r>
    </w:p>
    <w:p w14:paraId="77206766" w14:textId="77777777" w:rsidR="001119AD" w:rsidRDefault="001119AD" w:rsidP="000C25C5">
      <w:pPr>
        <w:spacing w:after="0" w:line="240" w:lineRule="auto"/>
        <w:rPr>
          <w:sz w:val="20"/>
          <w:szCs w:val="20"/>
        </w:rPr>
      </w:pPr>
    </w:p>
    <w:p w14:paraId="48E7557B" w14:textId="6B5C588F" w:rsidR="00D56B2F" w:rsidRPr="006A40FD" w:rsidRDefault="008B7745" w:rsidP="00027CF7">
      <w:pPr>
        <w:spacing w:after="0" w:line="240" w:lineRule="auto"/>
        <w:jc w:val="both"/>
        <w:rPr>
          <w:sz w:val="18"/>
          <w:szCs w:val="18"/>
        </w:rPr>
      </w:pPr>
      <w:r w:rsidRPr="006A40FD">
        <w:rPr>
          <w:sz w:val="18"/>
          <w:szCs w:val="18"/>
        </w:rPr>
        <w:t>Given their application within the field of probabilistic mapping, t</w:t>
      </w:r>
      <w:r w:rsidR="00274AD9" w:rsidRPr="006A40FD">
        <w:rPr>
          <w:sz w:val="18"/>
          <w:szCs w:val="18"/>
        </w:rPr>
        <w:t xml:space="preserve">o orchestrate the probability of occupancy of each cell comprising the grid, recursive Bayesian </w:t>
      </w:r>
      <w:r w:rsidR="008D0BE0" w:rsidRPr="006A40FD">
        <w:rPr>
          <w:sz w:val="18"/>
          <w:szCs w:val="18"/>
        </w:rPr>
        <w:t>i</w:t>
      </w:r>
      <w:r w:rsidR="00274AD9" w:rsidRPr="006A40FD">
        <w:rPr>
          <w:sz w:val="18"/>
          <w:szCs w:val="18"/>
        </w:rPr>
        <w:t xml:space="preserve">nference </w:t>
      </w:r>
      <w:r w:rsidR="00520EF8" w:rsidRPr="006A40FD">
        <w:rPr>
          <w:sz w:val="18"/>
          <w:szCs w:val="18"/>
        </w:rPr>
        <w:t>[5</w:t>
      </w:r>
      <w:r w:rsidR="00274AD9" w:rsidRPr="006A40FD">
        <w:rPr>
          <w:sz w:val="18"/>
          <w:szCs w:val="18"/>
        </w:rPr>
        <w:t xml:space="preserve">] </w:t>
      </w:r>
      <w:r w:rsidR="00B31D2A" w:rsidRPr="006A40FD">
        <w:rPr>
          <w:sz w:val="18"/>
          <w:szCs w:val="18"/>
        </w:rPr>
        <w:t>is</w:t>
      </w:r>
      <w:r w:rsidR="00274AD9" w:rsidRPr="006A40FD">
        <w:rPr>
          <w:sz w:val="18"/>
          <w:szCs w:val="18"/>
        </w:rPr>
        <w:t xml:space="preserve"> </w:t>
      </w:r>
      <w:r w:rsidR="002E0B40" w:rsidRPr="006A40FD">
        <w:rPr>
          <w:sz w:val="18"/>
          <w:szCs w:val="18"/>
        </w:rPr>
        <w:t>applicated</w:t>
      </w:r>
      <w:r w:rsidR="00634E0B" w:rsidRPr="006A40FD">
        <w:rPr>
          <w:sz w:val="18"/>
          <w:szCs w:val="18"/>
        </w:rPr>
        <w:t xml:space="preserve"> </w:t>
      </w:r>
      <w:r w:rsidR="00EF0DEA" w:rsidRPr="006A40FD">
        <w:rPr>
          <w:sz w:val="18"/>
          <w:szCs w:val="18"/>
        </w:rPr>
        <w:t xml:space="preserve">to address </w:t>
      </w:r>
      <w:r w:rsidR="00251C2A" w:rsidRPr="006A40FD">
        <w:rPr>
          <w:sz w:val="18"/>
          <w:szCs w:val="18"/>
        </w:rPr>
        <w:t>Markov’s assumption, which states that the “future is independent of the past given the present”</w:t>
      </w:r>
      <w:r w:rsidR="007861E4" w:rsidRPr="006A40FD">
        <w:rPr>
          <w:sz w:val="18"/>
          <w:szCs w:val="18"/>
        </w:rPr>
        <w:t xml:space="preserve">. </w:t>
      </w:r>
      <w:r w:rsidR="00B273F9" w:rsidRPr="006A40FD">
        <w:rPr>
          <w:sz w:val="18"/>
          <w:szCs w:val="18"/>
        </w:rPr>
        <w:t xml:space="preserve">Whereby, </w:t>
      </w:r>
      <w:r w:rsidR="001B71B5" w:rsidRPr="006A40FD">
        <w:rPr>
          <w:sz w:val="18"/>
          <w:szCs w:val="18"/>
        </w:rPr>
        <w:t>from the</w:t>
      </w:r>
      <w:r w:rsidR="00B273F9" w:rsidRPr="006A40FD">
        <w:rPr>
          <w:sz w:val="18"/>
          <w:szCs w:val="18"/>
        </w:rPr>
        <w:t xml:space="preserve"> </w:t>
      </w:r>
      <w:r w:rsidR="008733BE" w:rsidRPr="006A40FD">
        <w:rPr>
          <w:sz w:val="18"/>
          <w:szCs w:val="18"/>
        </w:rPr>
        <w:t>implementation</w:t>
      </w:r>
      <w:r w:rsidR="00B273F9" w:rsidRPr="006A40FD">
        <w:rPr>
          <w:sz w:val="18"/>
          <w:szCs w:val="18"/>
        </w:rPr>
        <w:t xml:space="preserve"> of</w:t>
      </w:r>
      <w:r w:rsidR="00A8263F" w:rsidRPr="006A40FD">
        <w:rPr>
          <w:sz w:val="18"/>
          <w:szCs w:val="18"/>
        </w:rPr>
        <w:t xml:space="preserve"> recursive Bayesian </w:t>
      </w:r>
      <w:r w:rsidR="008D0BE0" w:rsidRPr="006A40FD">
        <w:rPr>
          <w:sz w:val="18"/>
          <w:szCs w:val="18"/>
        </w:rPr>
        <w:t>i</w:t>
      </w:r>
      <w:r w:rsidR="00A8263F" w:rsidRPr="006A40FD">
        <w:rPr>
          <w:sz w:val="18"/>
          <w:szCs w:val="18"/>
        </w:rPr>
        <w:t>nference</w:t>
      </w:r>
      <w:r w:rsidR="00A23747" w:rsidRPr="006A40FD">
        <w:rPr>
          <w:sz w:val="18"/>
          <w:szCs w:val="18"/>
        </w:rPr>
        <w:t>,</w:t>
      </w:r>
      <w:r w:rsidR="00A8263F" w:rsidRPr="006A40FD">
        <w:rPr>
          <w:sz w:val="18"/>
          <w:szCs w:val="18"/>
        </w:rPr>
        <w:t xml:space="preserve"> provides a “mechanism of computing the new estimate recursively from the old estimate and the new measurement”, </w:t>
      </w:r>
      <w:r w:rsidR="007766D1" w:rsidRPr="006A40FD">
        <w:rPr>
          <w:sz w:val="18"/>
          <w:szCs w:val="18"/>
        </w:rPr>
        <w:t xml:space="preserve">also renowned as </w:t>
      </w:r>
      <w:r w:rsidR="00A8263F" w:rsidRPr="006A40FD">
        <w:rPr>
          <w:sz w:val="18"/>
          <w:szCs w:val="18"/>
        </w:rPr>
        <w:t>the probability</w:t>
      </w:r>
      <w:r w:rsidR="00AA2A94" w:rsidRPr="006A40FD">
        <w:rPr>
          <w:sz w:val="18"/>
          <w:szCs w:val="18"/>
        </w:rPr>
        <w:t xml:space="preserve"> of interest</w:t>
      </w:r>
      <w:r w:rsidR="005B5041" w:rsidRPr="006A40FD">
        <w:rPr>
          <w:sz w:val="18"/>
          <w:szCs w:val="18"/>
        </w:rPr>
        <w:t xml:space="preserve"> or occupancy</w:t>
      </w:r>
      <w:r w:rsidR="00A8263F" w:rsidRPr="006A40FD">
        <w:rPr>
          <w:sz w:val="18"/>
          <w:szCs w:val="18"/>
        </w:rPr>
        <w:t>.</w:t>
      </w:r>
      <w:r w:rsidR="00366294" w:rsidRPr="006A40FD">
        <w:rPr>
          <w:sz w:val="18"/>
          <w:szCs w:val="18"/>
        </w:rPr>
        <w:t xml:space="preserve"> </w:t>
      </w:r>
      <w:r w:rsidR="00F1112E" w:rsidRPr="006A40FD">
        <w:rPr>
          <w:sz w:val="18"/>
          <w:szCs w:val="18"/>
        </w:rPr>
        <w:t xml:space="preserve">This </w:t>
      </w:r>
      <w:r w:rsidR="00233F33" w:rsidRPr="006A40FD">
        <w:rPr>
          <w:sz w:val="18"/>
          <w:szCs w:val="18"/>
        </w:rPr>
        <w:t xml:space="preserve">form of Bayesian Theorem </w:t>
      </w:r>
      <w:r w:rsidR="00F1112E" w:rsidRPr="006A40FD">
        <w:rPr>
          <w:sz w:val="18"/>
          <w:szCs w:val="18"/>
        </w:rPr>
        <w:t>is necessary for catering for “dynamical properties” [6] of a mobile robot’s environment, that cause and effect the parameters determining the estimation</w:t>
      </w:r>
      <w:r w:rsidR="00657A8F" w:rsidRPr="006A40FD">
        <w:rPr>
          <w:sz w:val="18"/>
          <w:szCs w:val="18"/>
        </w:rPr>
        <w:t xml:space="preserve"> of each </w:t>
      </w:r>
      <w:r w:rsidR="00E478A6" w:rsidRPr="006A40FD">
        <w:rPr>
          <w:sz w:val="18"/>
          <w:szCs w:val="18"/>
        </w:rPr>
        <w:t>cell’s</w:t>
      </w:r>
      <w:r w:rsidR="00657A8F" w:rsidRPr="006A40FD">
        <w:rPr>
          <w:sz w:val="18"/>
          <w:szCs w:val="18"/>
        </w:rPr>
        <w:t xml:space="preserve"> occupancy</w:t>
      </w:r>
      <w:r w:rsidR="00F1112E" w:rsidRPr="006A40FD">
        <w:rPr>
          <w:sz w:val="18"/>
          <w:szCs w:val="18"/>
        </w:rPr>
        <w:t xml:space="preserve"> to “change with time”; </w:t>
      </w:r>
      <w:r w:rsidR="00E478A6" w:rsidRPr="006A40FD">
        <w:rPr>
          <w:sz w:val="18"/>
          <w:szCs w:val="18"/>
        </w:rPr>
        <w:t xml:space="preserve">particularly, this is acknowledged within the field of “autonomous robot navigation” </w:t>
      </w:r>
      <w:r w:rsidR="00347D01" w:rsidRPr="006A40FD">
        <w:rPr>
          <w:sz w:val="18"/>
          <w:szCs w:val="18"/>
        </w:rPr>
        <w:t>where objects in an environment are subject to movement</w:t>
      </w:r>
      <w:r w:rsidR="00E42693" w:rsidRPr="006A40FD">
        <w:rPr>
          <w:sz w:val="18"/>
          <w:szCs w:val="18"/>
        </w:rPr>
        <w:t>,</w:t>
      </w:r>
      <w:r w:rsidR="00347D01" w:rsidRPr="006A40FD">
        <w:rPr>
          <w:sz w:val="18"/>
          <w:szCs w:val="18"/>
        </w:rPr>
        <w:t xml:space="preserve"> </w:t>
      </w:r>
      <w:r w:rsidR="00215352" w:rsidRPr="006A40FD">
        <w:rPr>
          <w:sz w:val="18"/>
          <w:szCs w:val="18"/>
        </w:rPr>
        <w:t>which</w:t>
      </w:r>
      <w:r w:rsidR="00220449" w:rsidRPr="006A40FD">
        <w:rPr>
          <w:sz w:val="18"/>
          <w:szCs w:val="18"/>
        </w:rPr>
        <w:t xml:space="preserve"> </w:t>
      </w:r>
      <w:r w:rsidR="00032FD7" w:rsidRPr="006A40FD">
        <w:rPr>
          <w:sz w:val="18"/>
          <w:szCs w:val="18"/>
        </w:rPr>
        <w:t>demands that</w:t>
      </w:r>
      <w:r w:rsidR="00347D01" w:rsidRPr="006A40FD">
        <w:rPr>
          <w:sz w:val="18"/>
          <w:szCs w:val="18"/>
        </w:rPr>
        <w:t xml:space="preserve"> their </w:t>
      </w:r>
      <w:r w:rsidR="00435E4A" w:rsidRPr="006A40FD">
        <w:rPr>
          <w:sz w:val="18"/>
          <w:szCs w:val="18"/>
        </w:rPr>
        <w:t>positions</w:t>
      </w:r>
      <w:r w:rsidR="00347D01" w:rsidRPr="006A40FD">
        <w:rPr>
          <w:sz w:val="18"/>
          <w:szCs w:val="18"/>
        </w:rPr>
        <w:t xml:space="preserve"> within a </w:t>
      </w:r>
      <w:r w:rsidR="00ED5257" w:rsidRPr="006A40FD">
        <w:rPr>
          <w:sz w:val="18"/>
          <w:szCs w:val="18"/>
        </w:rPr>
        <w:t xml:space="preserve">given </w:t>
      </w:r>
      <w:r w:rsidR="00347D01" w:rsidRPr="006A40FD">
        <w:rPr>
          <w:sz w:val="18"/>
          <w:szCs w:val="18"/>
        </w:rPr>
        <w:t>map</w:t>
      </w:r>
      <w:r w:rsidR="00EA67AE" w:rsidRPr="006A40FD">
        <w:rPr>
          <w:sz w:val="18"/>
          <w:szCs w:val="18"/>
        </w:rPr>
        <w:t xml:space="preserve"> </w:t>
      </w:r>
      <w:r w:rsidR="00032FD7" w:rsidRPr="006A40FD">
        <w:rPr>
          <w:sz w:val="18"/>
          <w:szCs w:val="18"/>
        </w:rPr>
        <w:t xml:space="preserve">are </w:t>
      </w:r>
      <w:r w:rsidR="00347D01" w:rsidRPr="006A40FD">
        <w:rPr>
          <w:sz w:val="18"/>
          <w:szCs w:val="18"/>
        </w:rPr>
        <w:t>updated accordingly.</w:t>
      </w:r>
      <w:r w:rsidR="004A4676" w:rsidRPr="006A40FD">
        <w:rPr>
          <w:sz w:val="18"/>
          <w:szCs w:val="18"/>
        </w:rPr>
        <w:t xml:space="preserve"> </w:t>
      </w:r>
      <w:r w:rsidR="00D104A7" w:rsidRPr="006A40FD">
        <w:rPr>
          <w:sz w:val="18"/>
          <w:szCs w:val="18"/>
        </w:rPr>
        <w:t xml:space="preserve">Otherwise, robot to environment interaction </w:t>
      </w:r>
      <w:r w:rsidR="00996DE0" w:rsidRPr="006A40FD">
        <w:rPr>
          <w:sz w:val="18"/>
          <w:szCs w:val="18"/>
        </w:rPr>
        <w:t>would</w:t>
      </w:r>
      <w:r w:rsidR="00D104A7" w:rsidRPr="006A40FD">
        <w:rPr>
          <w:sz w:val="18"/>
          <w:szCs w:val="18"/>
        </w:rPr>
        <w:t xml:space="preserve"> prevail to be inaccurate and thereby unreliable</w:t>
      </w:r>
      <w:r w:rsidR="00995D2C" w:rsidRPr="006A40FD">
        <w:rPr>
          <w:sz w:val="18"/>
          <w:szCs w:val="18"/>
        </w:rPr>
        <w:t xml:space="preserve"> in dynamic </w:t>
      </w:r>
      <w:r w:rsidR="00B248FC" w:rsidRPr="006A40FD">
        <w:rPr>
          <w:sz w:val="18"/>
          <w:szCs w:val="18"/>
        </w:rPr>
        <w:t>conditions</w:t>
      </w:r>
      <w:r w:rsidR="00995D2C" w:rsidRPr="006A40FD">
        <w:rPr>
          <w:sz w:val="18"/>
          <w:szCs w:val="18"/>
        </w:rPr>
        <w:t>.</w:t>
      </w:r>
    </w:p>
    <w:p w14:paraId="0D31D1F9" w14:textId="77777777" w:rsidR="00D56B2F" w:rsidRDefault="00D56B2F" w:rsidP="00027CF7">
      <w:pPr>
        <w:spacing w:after="0" w:line="240" w:lineRule="auto"/>
        <w:jc w:val="both"/>
        <w:rPr>
          <w:sz w:val="20"/>
          <w:szCs w:val="20"/>
        </w:rPr>
      </w:pPr>
    </w:p>
    <w:p w14:paraId="0D3A742C" w14:textId="77777777" w:rsidR="00C84839" w:rsidRDefault="00C84839" w:rsidP="00C84839">
      <w:pPr>
        <w:keepNext/>
        <w:spacing w:after="0" w:line="240" w:lineRule="auto"/>
        <w:jc w:val="center"/>
      </w:pPr>
      <w:r>
        <w:rPr>
          <w:noProof/>
        </w:rPr>
        <w:drawing>
          <wp:inline distT="0" distB="0" distL="0" distR="0" wp14:anchorId="5F4304E1" wp14:editId="2EF03FDD">
            <wp:extent cx="2398119" cy="884546"/>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593" r="5602"/>
                    <a:stretch/>
                  </pic:blipFill>
                  <pic:spPr bwMode="auto">
                    <a:xfrm>
                      <a:off x="0" y="0"/>
                      <a:ext cx="2398142" cy="884555"/>
                    </a:xfrm>
                    <a:prstGeom prst="rect">
                      <a:avLst/>
                    </a:prstGeom>
                    <a:noFill/>
                    <a:ln>
                      <a:noFill/>
                    </a:ln>
                    <a:extLst>
                      <a:ext uri="{53640926-AAD7-44D8-BBD7-CCE9431645EC}">
                        <a14:shadowObscured xmlns:a14="http://schemas.microsoft.com/office/drawing/2010/main"/>
                      </a:ext>
                    </a:extLst>
                  </pic:spPr>
                </pic:pic>
              </a:graphicData>
            </a:graphic>
          </wp:inline>
        </w:drawing>
      </w:r>
    </w:p>
    <w:p w14:paraId="1EE3A763" w14:textId="77777777" w:rsidR="00C84839" w:rsidRPr="00380581" w:rsidRDefault="00C84839" w:rsidP="00C84839">
      <w:pPr>
        <w:pStyle w:val="Caption"/>
        <w:spacing w:after="0"/>
        <w:jc w:val="center"/>
        <w:rPr>
          <w:i w:val="0"/>
          <w:iCs w:val="0"/>
          <w:sz w:val="20"/>
          <w:szCs w:val="20"/>
        </w:rPr>
      </w:pPr>
    </w:p>
    <w:p w14:paraId="7E8AAC36" w14:textId="1B8ECC09" w:rsidR="00D56B2F" w:rsidRDefault="00C84839" w:rsidP="00C84839">
      <w:pPr>
        <w:pStyle w:val="Caption"/>
        <w:spacing w:after="0"/>
        <w:jc w:val="center"/>
        <w:rPr>
          <w:sz w:val="20"/>
          <w:szCs w:val="20"/>
        </w:rPr>
      </w:pPr>
      <w:r>
        <w:t xml:space="preserve">Figure </w:t>
      </w:r>
      <w:fldSimple w:instr=" SEQ Figure \* ARABIC ">
        <w:r w:rsidR="00EE470D">
          <w:rPr>
            <w:noProof/>
          </w:rPr>
          <w:t>3</w:t>
        </w:r>
      </w:fldSimple>
      <w:r>
        <w:t xml:space="preserve">: Recursive Bayesian </w:t>
      </w:r>
      <w:r w:rsidR="008D0BE0">
        <w:t>i</w:t>
      </w:r>
      <w:r>
        <w:t>nference (estimation) mathematical notation [5].</w:t>
      </w:r>
    </w:p>
    <w:p w14:paraId="04D0ADCC" w14:textId="77777777" w:rsidR="00C84839" w:rsidRDefault="00C84839" w:rsidP="00027CF7">
      <w:pPr>
        <w:spacing w:after="0" w:line="240" w:lineRule="auto"/>
        <w:jc w:val="both"/>
        <w:rPr>
          <w:sz w:val="20"/>
          <w:szCs w:val="20"/>
        </w:rPr>
      </w:pPr>
    </w:p>
    <w:p w14:paraId="1895C4C7" w14:textId="5C7F4986" w:rsidR="00C2619A" w:rsidRPr="006A40FD" w:rsidRDefault="00D56B2F" w:rsidP="00027CF7">
      <w:pPr>
        <w:spacing w:after="0" w:line="240" w:lineRule="auto"/>
        <w:jc w:val="both"/>
        <w:rPr>
          <w:sz w:val="18"/>
          <w:szCs w:val="18"/>
        </w:rPr>
      </w:pPr>
      <w:r w:rsidRPr="006A40FD">
        <w:rPr>
          <w:sz w:val="18"/>
          <w:szCs w:val="18"/>
        </w:rPr>
        <w:t xml:space="preserve">For calculating all, </w:t>
      </w:r>
      <w:r w:rsidR="00F90B84" w:rsidRPr="006A40FD">
        <w:rPr>
          <w:sz w:val="18"/>
          <w:szCs w:val="18"/>
        </w:rPr>
        <w:t>prior</w:t>
      </w:r>
      <w:r w:rsidRPr="006A40FD">
        <w:rPr>
          <w:sz w:val="18"/>
          <w:szCs w:val="18"/>
        </w:rPr>
        <w:t xml:space="preserve">, </w:t>
      </w:r>
      <w:r w:rsidR="00A46E60" w:rsidRPr="006A40FD">
        <w:rPr>
          <w:sz w:val="18"/>
          <w:szCs w:val="18"/>
        </w:rPr>
        <w:t>updated,</w:t>
      </w:r>
      <w:r w:rsidR="000C4D3A" w:rsidRPr="006A40FD">
        <w:rPr>
          <w:sz w:val="18"/>
          <w:szCs w:val="18"/>
        </w:rPr>
        <w:t xml:space="preserve"> and </w:t>
      </w:r>
      <w:r w:rsidR="004A30CC" w:rsidRPr="006A40FD">
        <w:rPr>
          <w:sz w:val="18"/>
          <w:szCs w:val="18"/>
        </w:rPr>
        <w:t>posterior</w:t>
      </w:r>
      <w:r w:rsidR="000C4D3A" w:rsidRPr="006A40FD">
        <w:rPr>
          <w:sz w:val="18"/>
          <w:szCs w:val="18"/>
        </w:rPr>
        <w:t xml:space="preserve"> probabilities of the Theorem</w:t>
      </w:r>
      <w:r w:rsidR="00105F47" w:rsidRPr="006A40FD">
        <w:rPr>
          <w:sz w:val="18"/>
          <w:szCs w:val="18"/>
        </w:rPr>
        <w:t xml:space="preserve"> and for resultingly populating the occupancy grid, </w:t>
      </w:r>
      <w:r w:rsidR="0014052B" w:rsidRPr="006A40FD">
        <w:rPr>
          <w:sz w:val="18"/>
          <w:szCs w:val="18"/>
        </w:rPr>
        <w:t xml:space="preserve">recursive Bayesian </w:t>
      </w:r>
      <w:r w:rsidR="008D0BE0" w:rsidRPr="006A40FD">
        <w:rPr>
          <w:sz w:val="18"/>
          <w:szCs w:val="18"/>
        </w:rPr>
        <w:t>i</w:t>
      </w:r>
      <w:r w:rsidR="0014052B" w:rsidRPr="006A40FD">
        <w:rPr>
          <w:sz w:val="18"/>
          <w:szCs w:val="18"/>
        </w:rPr>
        <w:t xml:space="preserve">nference relies upon the </w:t>
      </w:r>
      <w:r w:rsidR="00CF0164" w:rsidRPr="006A40FD">
        <w:rPr>
          <w:sz w:val="18"/>
          <w:szCs w:val="18"/>
        </w:rPr>
        <w:t>‘</w:t>
      </w:r>
      <w:proofErr w:type="spellStart"/>
      <w:r w:rsidR="00CF0164" w:rsidRPr="006A40FD">
        <w:rPr>
          <w:sz w:val="18"/>
          <w:szCs w:val="18"/>
        </w:rPr>
        <w:t>LaserScan</w:t>
      </w:r>
      <w:proofErr w:type="spellEnd"/>
      <w:r w:rsidR="00CF0164" w:rsidRPr="006A40FD">
        <w:rPr>
          <w:sz w:val="18"/>
          <w:szCs w:val="18"/>
        </w:rPr>
        <w:t xml:space="preserve">’ and ‘Odometry’ </w:t>
      </w:r>
      <w:r w:rsidR="00CF0164" w:rsidRPr="006A40FD">
        <w:rPr>
          <w:sz w:val="18"/>
          <w:szCs w:val="18"/>
        </w:rPr>
        <w:lastRenderedPageBreak/>
        <w:t xml:space="preserve">topics for formulating a “sensor </w:t>
      </w:r>
      <w:r w:rsidR="00BE258E" w:rsidRPr="006A40FD">
        <w:rPr>
          <w:sz w:val="18"/>
          <w:szCs w:val="18"/>
        </w:rPr>
        <w:t>model”</w:t>
      </w:r>
      <w:r w:rsidR="00CF0164" w:rsidRPr="006A40FD">
        <w:rPr>
          <w:sz w:val="18"/>
          <w:szCs w:val="18"/>
        </w:rPr>
        <w:t xml:space="preserve"> [</w:t>
      </w:r>
      <w:r w:rsidR="00E30182" w:rsidRPr="006A40FD">
        <w:rPr>
          <w:sz w:val="18"/>
          <w:szCs w:val="18"/>
        </w:rPr>
        <w:t>7</w:t>
      </w:r>
      <w:r w:rsidR="00CF0164" w:rsidRPr="006A40FD">
        <w:rPr>
          <w:sz w:val="18"/>
          <w:szCs w:val="18"/>
        </w:rPr>
        <w:t xml:space="preserve">], </w:t>
      </w:r>
      <w:r w:rsidR="0027711D" w:rsidRPr="006A40FD">
        <w:rPr>
          <w:sz w:val="18"/>
          <w:szCs w:val="18"/>
        </w:rPr>
        <w:t>that</w:t>
      </w:r>
      <w:r w:rsidR="00CF0164" w:rsidRPr="006A40FD">
        <w:rPr>
          <w:sz w:val="18"/>
          <w:szCs w:val="18"/>
        </w:rPr>
        <w:t xml:space="preserve"> enables</w:t>
      </w:r>
      <w:r w:rsidR="00BE258E" w:rsidRPr="006A40FD">
        <w:rPr>
          <w:sz w:val="18"/>
          <w:szCs w:val="18"/>
        </w:rPr>
        <w:t xml:space="preserve"> “the interaction between the occupancy state of each grid cell and each sensor measurement”</w:t>
      </w:r>
      <w:r w:rsidR="001C48F0" w:rsidRPr="006A40FD">
        <w:rPr>
          <w:sz w:val="18"/>
          <w:szCs w:val="18"/>
        </w:rPr>
        <w:t xml:space="preserve"> to be achieved</w:t>
      </w:r>
      <w:r w:rsidR="00BE258E" w:rsidRPr="006A40FD">
        <w:rPr>
          <w:sz w:val="18"/>
          <w:szCs w:val="18"/>
        </w:rPr>
        <w:t>.</w:t>
      </w:r>
      <w:r w:rsidR="00E26406" w:rsidRPr="006A40FD">
        <w:rPr>
          <w:sz w:val="18"/>
          <w:szCs w:val="18"/>
        </w:rPr>
        <w:t xml:space="preserve"> </w:t>
      </w:r>
      <w:r w:rsidR="00B75A2A" w:rsidRPr="006A40FD">
        <w:rPr>
          <w:sz w:val="18"/>
          <w:szCs w:val="18"/>
        </w:rPr>
        <w:t>With reference to the ‘</w:t>
      </w:r>
      <w:proofErr w:type="spellStart"/>
      <w:r w:rsidR="00B75A2A" w:rsidRPr="006A40FD">
        <w:rPr>
          <w:sz w:val="18"/>
          <w:szCs w:val="18"/>
        </w:rPr>
        <w:t>LaserScan</w:t>
      </w:r>
      <w:proofErr w:type="spellEnd"/>
      <w:r w:rsidR="00B75A2A" w:rsidRPr="006A40FD">
        <w:rPr>
          <w:sz w:val="18"/>
          <w:szCs w:val="18"/>
        </w:rPr>
        <w:t xml:space="preserve">’ topic, a subscriber is </w:t>
      </w:r>
      <w:r w:rsidR="00B509C7" w:rsidRPr="006A40FD">
        <w:rPr>
          <w:sz w:val="18"/>
          <w:szCs w:val="18"/>
        </w:rPr>
        <w:t>instantiated</w:t>
      </w:r>
      <w:r w:rsidR="00B75A2A" w:rsidRPr="006A40FD">
        <w:rPr>
          <w:sz w:val="18"/>
          <w:szCs w:val="18"/>
        </w:rPr>
        <w:t xml:space="preserve"> to listen</w:t>
      </w:r>
      <w:r w:rsidR="005A1BBB" w:rsidRPr="006A40FD">
        <w:rPr>
          <w:sz w:val="18"/>
          <w:szCs w:val="18"/>
        </w:rPr>
        <w:t xml:space="preserve"> to</w:t>
      </w:r>
      <w:r w:rsidR="00B75A2A" w:rsidRPr="006A40FD">
        <w:rPr>
          <w:sz w:val="18"/>
          <w:szCs w:val="18"/>
        </w:rPr>
        <w:t xml:space="preserve"> </w:t>
      </w:r>
      <w:r w:rsidR="00B509C7" w:rsidRPr="006A40FD">
        <w:rPr>
          <w:sz w:val="18"/>
          <w:szCs w:val="18"/>
        </w:rPr>
        <w:t>and return</w:t>
      </w:r>
      <w:r w:rsidR="00B75A2A" w:rsidRPr="006A40FD">
        <w:rPr>
          <w:sz w:val="18"/>
          <w:szCs w:val="18"/>
        </w:rPr>
        <w:t xml:space="preserve"> all laser sensor data that is broadcast to the topic</w:t>
      </w:r>
      <w:r w:rsidR="005E5DF8" w:rsidRPr="006A40FD">
        <w:rPr>
          <w:sz w:val="18"/>
          <w:szCs w:val="18"/>
        </w:rPr>
        <w:t>;</w:t>
      </w:r>
      <w:r w:rsidR="00B75A2A" w:rsidRPr="006A40FD">
        <w:rPr>
          <w:sz w:val="18"/>
          <w:szCs w:val="18"/>
        </w:rPr>
        <w:t xml:space="preserve"> given that the TurtleBot Burger robot features </w:t>
      </w:r>
      <w:r w:rsidR="005E5DF8" w:rsidRPr="006A40FD">
        <w:rPr>
          <w:sz w:val="18"/>
          <w:szCs w:val="18"/>
        </w:rPr>
        <w:t>a “360-degree planar lidar” [1]</w:t>
      </w:r>
      <w:r w:rsidR="004C368A" w:rsidRPr="006A40FD">
        <w:rPr>
          <w:sz w:val="18"/>
          <w:szCs w:val="18"/>
        </w:rPr>
        <w:t>, the distance measurement to detected objects at every one-degree angle within the range, can be known and utilised “to do SLAM and autonomous navigation out of the box”.</w:t>
      </w:r>
      <w:r w:rsidR="00FD6114" w:rsidRPr="006A40FD">
        <w:rPr>
          <w:sz w:val="18"/>
          <w:szCs w:val="18"/>
        </w:rPr>
        <w:t xml:space="preserve"> </w:t>
      </w:r>
      <w:r w:rsidR="001A4155" w:rsidRPr="006A40FD">
        <w:rPr>
          <w:sz w:val="18"/>
          <w:szCs w:val="18"/>
        </w:rPr>
        <w:t>Similarly, a subscriber is also instantiated to listen</w:t>
      </w:r>
      <w:r w:rsidR="00EE0CEB" w:rsidRPr="006A40FD">
        <w:rPr>
          <w:sz w:val="18"/>
          <w:szCs w:val="18"/>
        </w:rPr>
        <w:t xml:space="preserve"> to</w:t>
      </w:r>
      <w:r w:rsidR="001A4155" w:rsidRPr="006A40FD">
        <w:rPr>
          <w:sz w:val="18"/>
          <w:szCs w:val="18"/>
        </w:rPr>
        <w:t xml:space="preserve"> and return all odometry data that is broadcast to the ‘Odometry’ topic</w:t>
      </w:r>
      <w:r w:rsidR="007F17AE" w:rsidRPr="006A40FD">
        <w:rPr>
          <w:sz w:val="18"/>
          <w:szCs w:val="18"/>
        </w:rPr>
        <w:t xml:space="preserve">, where the </w:t>
      </w:r>
      <w:r w:rsidR="00625937" w:rsidRPr="006A40FD">
        <w:rPr>
          <w:sz w:val="18"/>
          <w:szCs w:val="18"/>
        </w:rPr>
        <w:t>robot’s</w:t>
      </w:r>
      <w:r w:rsidR="007F17AE" w:rsidRPr="006A40FD">
        <w:rPr>
          <w:sz w:val="18"/>
          <w:szCs w:val="18"/>
        </w:rPr>
        <w:t xml:space="preserve"> position and orientation can be realised within a local coordinate space. </w:t>
      </w:r>
    </w:p>
    <w:p w14:paraId="67F5BCF4" w14:textId="595ED559" w:rsidR="008F1C88" w:rsidRDefault="008F1C88" w:rsidP="00027CF7">
      <w:pPr>
        <w:spacing w:after="0" w:line="240" w:lineRule="auto"/>
        <w:jc w:val="both"/>
        <w:rPr>
          <w:sz w:val="20"/>
          <w:szCs w:val="20"/>
        </w:rPr>
      </w:pPr>
    </w:p>
    <w:p w14:paraId="5057A588" w14:textId="77777777" w:rsidR="008F1C88" w:rsidRDefault="008F1C88" w:rsidP="008F1C88">
      <w:pPr>
        <w:keepNext/>
        <w:spacing w:after="0" w:line="240" w:lineRule="auto"/>
        <w:jc w:val="center"/>
      </w:pPr>
      <w:r>
        <w:rPr>
          <w:noProof/>
        </w:rPr>
        <w:drawing>
          <wp:inline distT="0" distB="0" distL="0" distR="0" wp14:anchorId="01A08DFD" wp14:editId="78148E82">
            <wp:extent cx="2471802" cy="1475117"/>
            <wp:effectExtent l="0" t="0" r="5080" b="0"/>
            <wp:docPr id="6" name="Picture 6" descr="TurtleBot 3 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rtleBot 3 Burg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6167" cy="1495625"/>
                    </a:xfrm>
                    <a:prstGeom prst="rect">
                      <a:avLst/>
                    </a:prstGeom>
                    <a:noFill/>
                    <a:ln>
                      <a:noFill/>
                    </a:ln>
                  </pic:spPr>
                </pic:pic>
              </a:graphicData>
            </a:graphic>
          </wp:inline>
        </w:drawing>
      </w:r>
    </w:p>
    <w:p w14:paraId="53EB78F0" w14:textId="77777777" w:rsidR="008F1C88" w:rsidRPr="008F1C88" w:rsidRDefault="008F1C88" w:rsidP="008F1C88">
      <w:pPr>
        <w:pStyle w:val="Caption"/>
        <w:spacing w:after="0"/>
        <w:jc w:val="center"/>
        <w:rPr>
          <w:i w:val="0"/>
          <w:iCs w:val="0"/>
          <w:sz w:val="20"/>
          <w:szCs w:val="20"/>
        </w:rPr>
      </w:pPr>
    </w:p>
    <w:p w14:paraId="0DC8F78C" w14:textId="4E4FB80D" w:rsidR="008F1C88" w:rsidRDefault="008F1C88" w:rsidP="00F75F79">
      <w:pPr>
        <w:pStyle w:val="Caption"/>
        <w:spacing w:after="0"/>
        <w:jc w:val="center"/>
        <w:rPr>
          <w:sz w:val="20"/>
          <w:szCs w:val="20"/>
        </w:rPr>
      </w:pPr>
      <w:r>
        <w:t xml:space="preserve">Figure </w:t>
      </w:r>
      <w:fldSimple w:instr=" SEQ Figure \* ARABIC ">
        <w:r w:rsidR="00EE470D">
          <w:rPr>
            <w:noProof/>
          </w:rPr>
          <w:t>4</w:t>
        </w:r>
      </w:fldSimple>
      <w:r>
        <w:t>: TurtleBot 3 family model, Burger, mechanical co</w:t>
      </w:r>
      <w:r w:rsidR="00A83A16">
        <w:t>mposition</w:t>
      </w:r>
      <w:r w:rsidR="00A9606F">
        <w:t xml:space="preserve"> overview</w:t>
      </w:r>
      <w:r w:rsidR="00007277">
        <w:t xml:space="preserve"> </w:t>
      </w:r>
      <w:r>
        <w:t>[1].</w:t>
      </w:r>
    </w:p>
    <w:p w14:paraId="112A0A42" w14:textId="77777777" w:rsidR="00F75F79" w:rsidRDefault="00F75F79" w:rsidP="00027CF7">
      <w:pPr>
        <w:spacing w:after="0" w:line="240" w:lineRule="auto"/>
        <w:jc w:val="both"/>
        <w:rPr>
          <w:sz w:val="20"/>
          <w:szCs w:val="20"/>
        </w:rPr>
      </w:pPr>
    </w:p>
    <w:p w14:paraId="6F3AE654" w14:textId="49B9618D" w:rsidR="008F1C88" w:rsidRPr="006A40FD" w:rsidRDefault="008F1C88" w:rsidP="00027CF7">
      <w:pPr>
        <w:spacing w:after="0" w:line="240" w:lineRule="auto"/>
        <w:jc w:val="both"/>
        <w:rPr>
          <w:sz w:val="18"/>
          <w:szCs w:val="18"/>
        </w:rPr>
      </w:pPr>
      <w:r w:rsidRPr="006A40FD">
        <w:rPr>
          <w:sz w:val="18"/>
          <w:szCs w:val="18"/>
        </w:rPr>
        <w:t xml:space="preserve">Collectively, </w:t>
      </w:r>
      <w:r w:rsidR="005C634A" w:rsidRPr="006A40FD">
        <w:rPr>
          <w:sz w:val="18"/>
          <w:szCs w:val="18"/>
        </w:rPr>
        <w:t>the data associated with either of the topics mentioned can then be</w:t>
      </w:r>
      <w:r w:rsidR="00C353A8" w:rsidRPr="006A40FD">
        <w:rPr>
          <w:sz w:val="18"/>
          <w:szCs w:val="18"/>
        </w:rPr>
        <w:t xml:space="preserve"> utilised to</w:t>
      </w:r>
      <w:r w:rsidR="005C634A" w:rsidRPr="006A40FD">
        <w:rPr>
          <w:sz w:val="18"/>
          <w:szCs w:val="18"/>
        </w:rPr>
        <w:t xml:space="preserve"> </w:t>
      </w:r>
      <w:r w:rsidR="00B12329" w:rsidRPr="006A40FD">
        <w:rPr>
          <w:sz w:val="18"/>
          <w:szCs w:val="18"/>
        </w:rPr>
        <w:t xml:space="preserve">initially calculate the detected obstacles position in local coordinate space, before being </w:t>
      </w:r>
      <w:r w:rsidR="00C353A8" w:rsidRPr="006A40FD">
        <w:rPr>
          <w:sz w:val="18"/>
          <w:szCs w:val="18"/>
        </w:rPr>
        <w:t>retarget</w:t>
      </w:r>
      <w:r w:rsidR="00B12329" w:rsidRPr="006A40FD">
        <w:rPr>
          <w:sz w:val="18"/>
          <w:szCs w:val="18"/>
        </w:rPr>
        <w:t>ed</w:t>
      </w:r>
      <w:r w:rsidR="00C353A8" w:rsidRPr="006A40FD">
        <w:rPr>
          <w:sz w:val="18"/>
          <w:szCs w:val="18"/>
        </w:rPr>
        <w:t xml:space="preserve"> into global coordinate space</w:t>
      </w:r>
      <w:r w:rsidR="00B12329" w:rsidRPr="006A40FD">
        <w:rPr>
          <w:sz w:val="18"/>
          <w:szCs w:val="18"/>
        </w:rPr>
        <w:t>; this</w:t>
      </w:r>
      <w:r w:rsidR="00C353A8" w:rsidRPr="006A40FD">
        <w:rPr>
          <w:sz w:val="18"/>
          <w:szCs w:val="18"/>
        </w:rPr>
        <w:t xml:space="preserve"> </w:t>
      </w:r>
      <w:r w:rsidR="00B12329" w:rsidRPr="006A40FD">
        <w:rPr>
          <w:sz w:val="18"/>
          <w:szCs w:val="18"/>
        </w:rPr>
        <w:t xml:space="preserve">enables the procedural generation of the </w:t>
      </w:r>
      <w:r w:rsidR="00CD1B07" w:rsidRPr="006A40FD">
        <w:rPr>
          <w:sz w:val="18"/>
          <w:szCs w:val="18"/>
        </w:rPr>
        <w:t>robot’s</w:t>
      </w:r>
      <w:r w:rsidR="00B12329" w:rsidRPr="006A40FD">
        <w:rPr>
          <w:sz w:val="18"/>
          <w:szCs w:val="18"/>
        </w:rPr>
        <w:t xml:space="preserve"> environment, via </w:t>
      </w:r>
      <w:r w:rsidR="00100EA9" w:rsidRPr="006A40FD">
        <w:rPr>
          <w:sz w:val="18"/>
          <w:szCs w:val="18"/>
        </w:rPr>
        <w:t>occupancy gr</w:t>
      </w:r>
      <w:r w:rsidR="00025F33" w:rsidRPr="006A40FD">
        <w:rPr>
          <w:sz w:val="18"/>
          <w:szCs w:val="18"/>
        </w:rPr>
        <w:t>i</w:t>
      </w:r>
      <w:r w:rsidR="00100EA9" w:rsidRPr="006A40FD">
        <w:rPr>
          <w:sz w:val="18"/>
          <w:szCs w:val="18"/>
        </w:rPr>
        <w:t xml:space="preserve">d </w:t>
      </w:r>
      <w:r w:rsidR="00B12329" w:rsidRPr="006A40FD">
        <w:rPr>
          <w:sz w:val="18"/>
          <w:szCs w:val="18"/>
        </w:rPr>
        <w:t xml:space="preserve">map, to be </w:t>
      </w:r>
      <w:r w:rsidR="00801565" w:rsidRPr="006A40FD">
        <w:rPr>
          <w:sz w:val="18"/>
          <w:szCs w:val="18"/>
        </w:rPr>
        <w:t>conducted</w:t>
      </w:r>
      <w:r w:rsidR="00B12329" w:rsidRPr="006A40FD">
        <w:rPr>
          <w:sz w:val="18"/>
          <w:szCs w:val="18"/>
        </w:rPr>
        <w:t xml:space="preserve"> </w:t>
      </w:r>
      <w:r w:rsidR="00C353A8" w:rsidRPr="006A40FD">
        <w:rPr>
          <w:sz w:val="18"/>
          <w:szCs w:val="18"/>
        </w:rPr>
        <w:t>accurately</w:t>
      </w:r>
      <w:r w:rsidR="00801565" w:rsidRPr="006A40FD">
        <w:rPr>
          <w:sz w:val="18"/>
          <w:szCs w:val="18"/>
        </w:rPr>
        <w:t xml:space="preserve"> with reference to scaling</w:t>
      </w:r>
      <w:r w:rsidR="00B12329" w:rsidRPr="006A40FD">
        <w:rPr>
          <w:sz w:val="18"/>
          <w:szCs w:val="18"/>
        </w:rPr>
        <w:t xml:space="preserve"> and with correspondence to the visualisation of the environment</w:t>
      </w:r>
      <w:r w:rsidR="00801565" w:rsidRPr="006A40FD">
        <w:rPr>
          <w:sz w:val="18"/>
          <w:szCs w:val="18"/>
        </w:rPr>
        <w:t>, live</w:t>
      </w:r>
      <w:r w:rsidR="00C353A8" w:rsidRPr="006A40FD">
        <w:rPr>
          <w:sz w:val="18"/>
          <w:szCs w:val="18"/>
        </w:rPr>
        <w:t>.</w:t>
      </w:r>
      <w:r w:rsidR="00025F33" w:rsidRPr="006A40FD">
        <w:rPr>
          <w:sz w:val="18"/>
          <w:szCs w:val="18"/>
        </w:rPr>
        <w:t xml:space="preserve"> </w:t>
      </w:r>
      <w:r w:rsidR="00736CBF" w:rsidRPr="006A40FD">
        <w:rPr>
          <w:sz w:val="18"/>
          <w:szCs w:val="18"/>
        </w:rPr>
        <w:t>U</w:t>
      </w:r>
      <w:r w:rsidR="00025F33" w:rsidRPr="006A40FD">
        <w:rPr>
          <w:sz w:val="18"/>
          <w:szCs w:val="18"/>
        </w:rPr>
        <w:t>pon obtaining the global position of a detected obstacle, the</w:t>
      </w:r>
      <w:r w:rsidR="00FC79A5" w:rsidRPr="006A40FD">
        <w:rPr>
          <w:sz w:val="18"/>
          <w:szCs w:val="18"/>
        </w:rPr>
        <w:t xml:space="preserve"> cells of the grid that intersect the direction between the detecting laser sensor and the detected object can then be probabilistically interpolated by the sensor model, using the probability sum offered by recursive Bayesian </w:t>
      </w:r>
      <w:r w:rsidR="000167AC" w:rsidRPr="006A40FD">
        <w:rPr>
          <w:sz w:val="18"/>
          <w:szCs w:val="18"/>
        </w:rPr>
        <w:t>i</w:t>
      </w:r>
      <w:r w:rsidR="00FC79A5" w:rsidRPr="006A40FD">
        <w:rPr>
          <w:sz w:val="18"/>
          <w:szCs w:val="18"/>
        </w:rPr>
        <w:t>nference.</w:t>
      </w:r>
      <w:r w:rsidR="00F93D9B" w:rsidRPr="006A40FD">
        <w:rPr>
          <w:sz w:val="18"/>
          <w:szCs w:val="18"/>
        </w:rPr>
        <w:t xml:space="preserve"> This in essence populates</w:t>
      </w:r>
      <w:r w:rsidR="00D269E1" w:rsidRPr="006A40FD">
        <w:rPr>
          <w:sz w:val="18"/>
          <w:szCs w:val="18"/>
        </w:rPr>
        <w:t xml:space="preserve"> and defines</w:t>
      </w:r>
      <w:r w:rsidR="00F93D9B" w:rsidRPr="006A40FD">
        <w:rPr>
          <w:sz w:val="18"/>
          <w:szCs w:val="18"/>
        </w:rPr>
        <w:t xml:space="preserve"> the occupancy </w:t>
      </w:r>
      <w:r w:rsidR="00D269E1" w:rsidRPr="006A40FD">
        <w:rPr>
          <w:sz w:val="18"/>
          <w:szCs w:val="18"/>
        </w:rPr>
        <w:t xml:space="preserve">of obstacles in the </w:t>
      </w:r>
      <w:r w:rsidR="00F93D9B" w:rsidRPr="006A40FD">
        <w:rPr>
          <w:sz w:val="18"/>
          <w:szCs w:val="18"/>
        </w:rPr>
        <w:t>grid map.</w:t>
      </w:r>
    </w:p>
    <w:p w14:paraId="2764A56A" w14:textId="5B2AA33B" w:rsidR="00CD267F" w:rsidRPr="006A40FD" w:rsidRDefault="00CD267F" w:rsidP="00027CF7">
      <w:pPr>
        <w:spacing w:after="0" w:line="240" w:lineRule="auto"/>
        <w:jc w:val="both"/>
        <w:rPr>
          <w:sz w:val="18"/>
          <w:szCs w:val="18"/>
        </w:rPr>
      </w:pPr>
    </w:p>
    <w:p w14:paraId="7AB00B32" w14:textId="71C313FC" w:rsidR="001701BE" w:rsidRPr="006A40FD" w:rsidRDefault="00CD267F" w:rsidP="00027CF7">
      <w:pPr>
        <w:spacing w:after="0" w:line="240" w:lineRule="auto"/>
        <w:jc w:val="both"/>
        <w:rPr>
          <w:sz w:val="18"/>
          <w:szCs w:val="18"/>
        </w:rPr>
      </w:pPr>
      <w:r w:rsidRPr="006A40FD">
        <w:rPr>
          <w:sz w:val="18"/>
          <w:szCs w:val="18"/>
        </w:rPr>
        <w:t>Fundamental to the sensor model</w:t>
      </w:r>
      <w:r w:rsidR="00C92051" w:rsidRPr="006A40FD">
        <w:rPr>
          <w:sz w:val="18"/>
          <w:szCs w:val="18"/>
        </w:rPr>
        <w:t xml:space="preserve"> designed for this </w:t>
      </w:r>
      <w:r w:rsidR="00930365" w:rsidRPr="006A40FD">
        <w:rPr>
          <w:sz w:val="18"/>
          <w:szCs w:val="18"/>
        </w:rPr>
        <w:t>application</w:t>
      </w:r>
      <w:r w:rsidRPr="006A40FD">
        <w:rPr>
          <w:sz w:val="18"/>
          <w:szCs w:val="18"/>
        </w:rPr>
        <w:t xml:space="preserve">, </w:t>
      </w:r>
      <w:proofErr w:type="spellStart"/>
      <w:r w:rsidRPr="006A40FD">
        <w:rPr>
          <w:sz w:val="18"/>
          <w:szCs w:val="18"/>
        </w:rPr>
        <w:t>Bresenham’s</w:t>
      </w:r>
      <w:proofErr w:type="spellEnd"/>
      <w:r w:rsidRPr="006A40FD">
        <w:rPr>
          <w:sz w:val="18"/>
          <w:szCs w:val="18"/>
        </w:rPr>
        <w:t xml:space="preserve"> line algorithm, an “efficient method” [8]</w:t>
      </w:r>
      <w:r w:rsidR="00693DA4" w:rsidRPr="006A40FD">
        <w:rPr>
          <w:sz w:val="18"/>
          <w:szCs w:val="18"/>
        </w:rPr>
        <w:t xml:space="preserve"> used for “scan converting a line”</w:t>
      </w:r>
      <w:r w:rsidRPr="006A40FD">
        <w:rPr>
          <w:sz w:val="18"/>
          <w:szCs w:val="18"/>
        </w:rPr>
        <w:t>,</w:t>
      </w:r>
      <w:r w:rsidR="00F61EC3" w:rsidRPr="006A40FD">
        <w:rPr>
          <w:sz w:val="18"/>
          <w:szCs w:val="18"/>
        </w:rPr>
        <w:t xml:space="preserve"> </w:t>
      </w:r>
      <w:r w:rsidR="0078502C" w:rsidRPr="006A40FD">
        <w:rPr>
          <w:sz w:val="18"/>
          <w:szCs w:val="18"/>
        </w:rPr>
        <w:t xml:space="preserve">is applicated for </w:t>
      </w:r>
      <w:r w:rsidR="00407DBF" w:rsidRPr="006A40FD">
        <w:rPr>
          <w:sz w:val="18"/>
          <w:szCs w:val="18"/>
        </w:rPr>
        <w:t xml:space="preserve">determining </w:t>
      </w:r>
      <w:r w:rsidR="00F96D79" w:rsidRPr="006A40FD">
        <w:rPr>
          <w:sz w:val="18"/>
          <w:szCs w:val="18"/>
        </w:rPr>
        <w:t xml:space="preserve">“all the intermediate points” [9] in the </w:t>
      </w:r>
      <w:r w:rsidR="004642CE" w:rsidRPr="006A40FD">
        <w:rPr>
          <w:sz w:val="18"/>
          <w:szCs w:val="18"/>
        </w:rPr>
        <w:t xml:space="preserve">occupancy </w:t>
      </w:r>
      <w:r w:rsidR="0078502C" w:rsidRPr="006A40FD">
        <w:rPr>
          <w:sz w:val="18"/>
          <w:szCs w:val="18"/>
        </w:rPr>
        <w:t>grid that intersect the position of the robot and detected obstacle</w:t>
      </w:r>
      <w:r w:rsidR="0056563B" w:rsidRPr="006A40FD">
        <w:rPr>
          <w:sz w:val="18"/>
          <w:szCs w:val="18"/>
        </w:rPr>
        <w:t>;</w:t>
      </w:r>
      <w:r w:rsidR="00AC6575" w:rsidRPr="006A40FD">
        <w:rPr>
          <w:sz w:val="18"/>
          <w:szCs w:val="18"/>
        </w:rPr>
        <w:t xml:space="preserve"> </w:t>
      </w:r>
      <w:r w:rsidR="0056563B" w:rsidRPr="006A40FD">
        <w:rPr>
          <w:sz w:val="18"/>
          <w:szCs w:val="18"/>
        </w:rPr>
        <w:t>this</w:t>
      </w:r>
      <w:r w:rsidR="00AC6575" w:rsidRPr="006A40FD">
        <w:rPr>
          <w:sz w:val="18"/>
          <w:szCs w:val="18"/>
        </w:rPr>
        <w:t xml:space="preserve"> </w:t>
      </w:r>
      <w:r w:rsidR="00657AAB" w:rsidRPr="006A40FD">
        <w:rPr>
          <w:sz w:val="18"/>
          <w:szCs w:val="18"/>
        </w:rPr>
        <w:t>enabl</w:t>
      </w:r>
      <w:r w:rsidR="0056563B" w:rsidRPr="006A40FD">
        <w:rPr>
          <w:sz w:val="18"/>
          <w:szCs w:val="18"/>
        </w:rPr>
        <w:t>es</w:t>
      </w:r>
      <w:r w:rsidR="00AC6575" w:rsidRPr="006A40FD">
        <w:rPr>
          <w:sz w:val="18"/>
          <w:szCs w:val="18"/>
        </w:rPr>
        <w:t xml:space="preserve"> a line</w:t>
      </w:r>
      <w:r w:rsidR="00657AAB" w:rsidRPr="006A40FD">
        <w:rPr>
          <w:sz w:val="18"/>
          <w:szCs w:val="18"/>
        </w:rPr>
        <w:t xml:space="preserve"> to be drawn</w:t>
      </w:r>
      <w:r w:rsidR="00AC6575" w:rsidRPr="006A40FD">
        <w:rPr>
          <w:sz w:val="18"/>
          <w:szCs w:val="18"/>
        </w:rPr>
        <w:t xml:space="preserve"> that </w:t>
      </w:r>
      <w:r w:rsidR="005D4251" w:rsidRPr="006A40FD">
        <w:rPr>
          <w:sz w:val="18"/>
          <w:szCs w:val="18"/>
        </w:rPr>
        <w:t xml:space="preserve">linearly </w:t>
      </w:r>
      <w:r w:rsidR="00AC6575" w:rsidRPr="006A40FD">
        <w:rPr>
          <w:sz w:val="18"/>
          <w:szCs w:val="18"/>
        </w:rPr>
        <w:t>connects the position</w:t>
      </w:r>
      <w:r w:rsidR="005D4251" w:rsidRPr="006A40FD">
        <w:rPr>
          <w:sz w:val="18"/>
          <w:szCs w:val="18"/>
        </w:rPr>
        <w:t>s</w:t>
      </w:r>
      <w:r w:rsidR="00AC6575" w:rsidRPr="006A40FD">
        <w:rPr>
          <w:sz w:val="18"/>
          <w:szCs w:val="18"/>
        </w:rPr>
        <w:t>.</w:t>
      </w:r>
      <w:r w:rsidR="004F6855" w:rsidRPr="006A40FD">
        <w:rPr>
          <w:sz w:val="18"/>
          <w:szCs w:val="18"/>
        </w:rPr>
        <w:t xml:space="preserve"> </w:t>
      </w:r>
      <w:r w:rsidR="00677AFA" w:rsidRPr="006A40FD">
        <w:rPr>
          <w:sz w:val="18"/>
          <w:szCs w:val="18"/>
        </w:rPr>
        <w:t xml:space="preserve">Operationally, </w:t>
      </w:r>
      <w:proofErr w:type="spellStart"/>
      <w:r w:rsidR="00677AFA" w:rsidRPr="006A40FD">
        <w:rPr>
          <w:sz w:val="18"/>
          <w:szCs w:val="18"/>
        </w:rPr>
        <w:t>Bresenham’s</w:t>
      </w:r>
      <w:proofErr w:type="spellEnd"/>
      <w:r w:rsidR="00677AFA" w:rsidRPr="006A40FD">
        <w:rPr>
          <w:sz w:val="18"/>
          <w:szCs w:val="18"/>
        </w:rPr>
        <w:t xml:space="preserve"> line algorithm </w:t>
      </w:r>
      <w:r w:rsidR="00A15E5B" w:rsidRPr="006A40FD">
        <w:rPr>
          <w:sz w:val="18"/>
          <w:szCs w:val="18"/>
        </w:rPr>
        <w:t>functions</w:t>
      </w:r>
      <w:r w:rsidR="00677AFA" w:rsidRPr="006A40FD">
        <w:rPr>
          <w:sz w:val="18"/>
          <w:szCs w:val="18"/>
        </w:rPr>
        <w:t xml:space="preserve"> within a bounding box</w:t>
      </w:r>
      <w:r w:rsidR="00875C1D" w:rsidRPr="006A40FD">
        <w:rPr>
          <w:sz w:val="18"/>
          <w:szCs w:val="18"/>
        </w:rPr>
        <w:t>,</w:t>
      </w:r>
      <w:r w:rsidR="00677AFA" w:rsidRPr="006A40FD">
        <w:rPr>
          <w:sz w:val="18"/>
          <w:szCs w:val="18"/>
        </w:rPr>
        <w:t xml:space="preserve"> where </w:t>
      </w:r>
      <w:r w:rsidR="00005B42" w:rsidRPr="006A40FD">
        <w:rPr>
          <w:sz w:val="18"/>
          <w:szCs w:val="18"/>
        </w:rPr>
        <w:t>each</w:t>
      </w:r>
      <w:r w:rsidR="00677AFA" w:rsidRPr="006A40FD">
        <w:rPr>
          <w:sz w:val="18"/>
          <w:szCs w:val="18"/>
        </w:rPr>
        <w:t xml:space="preserve"> intersecting cell</w:t>
      </w:r>
      <w:r w:rsidR="00005B42" w:rsidRPr="006A40FD">
        <w:rPr>
          <w:sz w:val="18"/>
          <w:szCs w:val="18"/>
        </w:rPr>
        <w:t xml:space="preserve"> </w:t>
      </w:r>
      <w:r w:rsidR="00111B33" w:rsidRPr="006A40FD">
        <w:rPr>
          <w:sz w:val="18"/>
          <w:szCs w:val="18"/>
        </w:rPr>
        <w:t>is</w:t>
      </w:r>
      <w:r w:rsidR="00005B42" w:rsidRPr="006A40FD">
        <w:rPr>
          <w:sz w:val="18"/>
          <w:szCs w:val="18"/>
        </w:rPr>
        <w:t xml:space="preserve"> iteratively</w:t>
      </w:r>
      <w:r w:rsidR="006C7F2A" w:rsidRPr="006A40FD">
        <w:rPr>
          <w:sz w:val="18"/>
          <w:szCs w:val="18"/>
        </w:rPr>
        <w:t xml:space="preserve"> discovered</w:t>
      </w:r>
      <w:r w:rsidR="00095216" w:rsidRPr="006A40FD">
        <w:rPr>
          <w:sz w:val="18"/>
          <w:szCs w:val="18"/>
        </w:rPr>
        <w:t xml:space="preserve"> parallel to the intersecting line being generated</w:t>
      </w:r>
      <w:r w:rsidR="0006544A" w:rsidRPr="006A40FD">
        <w:rPr>
          <w:sz w:val="18"/>
          <w:szCs w:val="18"/>
        </w:rPr>
        <w:t xml:space="preserve"> </w:t>
      </w:r>
      <w:r w:rsidR="000C0A58" w:rsidRPr="006A40FD">
        <w:rPr>
          <w:sz w:val="18"/>
          <w:szCs w:val="18"/>
        </w:rPr>
        <w:t xml:space="preserve">by </w:t>
      </w:r>
      <w:r w:rsidR="00687937" w:rsidRPr="006A40FD">
        <w:rPr>
          <w:sz w:val="18"/>
          <w:szCs w:val="18"/>
        </w:rPr>
        <w:t>utilising</w:t>
      </w:r>
      <w:r w:rsidR="0006544A" w:rsidRPr="006A40FD">
        <w:rPr>
          <w:sz w:val="18"/>
          <w:szCs w:val="18"/>
        </w:rPr>
        <w:t xml:space="preserve"> a series of “integer addition, subtractions, and multiplication operations”</w:t>
      </w:r>
      <w:r w:rsidR="00357704" w:rsidRPr="006A40FD">
        <w:rPr>
          <w:sz w:val="18"/>
          <w:szCs w:val="18"/>
        </w:rPr>
        <w:t xml:space="preserve">, </w:t>
      </w:r>
      <w:r w:rsidR="009F2018" w:rsidRPr="006A40FD">
        <w:rPr>
          <w:sz w:val="18"/>
          <w:szCs w:val="18"/>
        </w:rPr>
        <w:t>for</w:t>
      </w:r>
      <w:r w:rsidR="00357704" w:rsidRPr="006A40FD">
        <w:rPr>
          <w:sz w:val="18"/>
          <w:szCs w:val="18"/>
        </w:rPr>
        <w:t xml:space="preserve"> pe</w:t>
      </w:r>
      <w:r w:rsidR="00C12485" w:rsidRPr="006A40FD">
        <w:rPr>
          <w:sz w:val="18"/>
          <w:szCs w:val="18"/>
        </w:rPr>
        <w:t>r</w:t>
      </w:r>
      <w:r w:rsidR="009D3BCA" w:rsidRPr="006A40FD">
        <w:rPr>
          <w:sz w:val="18"/>
          <w:szCs w:val="18"/>
        </w:rPr>
        <w:t>turb</w:t>
      </w:r>
      <w:r w:rsidR="009F2018" w:rsidRPr="006A40FD">
        <w:rPr>
          <w:sz w:val="18"/>
          <w:szCs w:val="18"/>
        </w:rPr>
        <w:t>ing</w:t>
      </w:r>
      <w:r w:rsidR="000819AA" w:rsidRPr="006A40FD">
        <w:rPr>
          <w:sz w:val="18"/>
          <w:szCs w:val="18"/>
        </w:rPr>
        <w:t xml:space="preserve"> along the ‘X’ and ‘Y’ </w:t>
      </w:r>
      <w:r w:rsidR="00FA21D5" w:rsidRPr="006A40FD">
        <w:rPr>
          <w:sz w:val="18"/>
          <w:szCs w:val="18"/>
        </w:rPr>
        <w:t>axes</w:t>
      </w:r>
      <w:r w:rsidR="000819AA" w:rsidRPr="006A40FD">
        <w:rPr>
          <w:sz w:val="18"/>
          <w:szCs w:val="18"/>
        </w:rPr>
        <w:t xml:space="preserve"> of the grid</w:t>
      </w:r>
      <w:r w:rsidR="00EE14F1" w:rsidRPr="006A40FD">
        <w:rPr>
          <w:sz w:val="18"/>
          <w:szCs w:val="18"/>
        </w:rPr>
        <w:t>, incrementally</w:t>
      </w:r>
      <w:r w:rsidR="00E416ED" w:rsidRPr="006A40FD">
        <w:rPr>
          <w:sz w:val="18"/>
          <w:szCs w:val="18"/>
        </w:rPr>
        <w:t>.</w:t>
      </w:r>
      <w:r w:rsidR="00D33826" w:rsidRPr="006A40FD">
        <w:rPr>
          <w:sz w:val="18"/>
          <w:szCs w:val="18"/>
        </w:rPr>
        <w:t xml:space="preserve"> </w:t>
      </w:r>
      <w:r w:rsidR="00E416ED" w:rsidRPr="006A40FD">
        <w:rPr>
          <w:sz w:val="18"/>
          <w:szCs w:val="18"/>
        </w:rPr>
        <w:t>T</w:t>
      </w:r>
      <w:r w:rsidR="00D33826" w:rsidRPr="006A40FD">
        <w:rPr>
          <w:sz w:val="18"/>
          <w:szCs w:val="18"/>
        </w:rPr>
        <w:t xml:space="preserve">he algorithm is </w:t>
      </w:r>
      <w:r w:rsidR="007555CF" w:rsidRPr="006A40FD">
        <w:rPr>
          <w:sz w:val="18"/>
          <w:szCs w:val="18"/>
        </w:rPr>
        <w:t>invoked</w:t>
      </w:r>
      <w:r w:rsidR="00D33826" w:rsidRPr="006A40FD">
        <w:rPr>
          <w:sz w:val="18"/>
          <w:szCs w:val="18"/>
        </w:rPr>
        <w:t xml:space="preserve"> </w:t>
      </w:r>
      <w:r w:rsidR="001C1FC1" w:rsidRPr="006A40FD">
        <w:rPr>
          <w:sz w:val="18"/>
          <w:szCs w:val="18"/>
        </w:rPr>
        <w:t xml:space="preserve">per </w:t>
      </w:r>
      <w:r w:rsidR="00D33826" w:rsidRPr="006A40FD">
        <w:rPr>
          <w:sz w:val="18"/>
          <w:szCs w:val="18"/>
        </w:rPr>
        <w:t>laser sensor that detects an obstacle</w:t>
      </w:r>
      <w:r w:rsidR="007C2E46" w:rsidRPr="006A40FD">
        <w:rPr>
          <w:sz w:val="18"/>
          <w:szCs w:val="18"/>
        </w:rPr>
        <w:t xml:space="preserve"> and </w:t>
      </w:r>
      <w:r w:rsidR="00D33826" w:rsidRPr="006A40FD">
        <w:rPr>
          <w:sz w:val="18"/>
          <w:szCs w:val="18"/>
        </w:rPr>
        <w:t xml:space="preserve">is </w:t>
      </w:r>
      <w:r w:rsidR="00E36BFF" w:rsidRPr="006A40FD">
        <w:rPr>
          <w:sz w:val="18"/>
          <w:szCs w:val="18"/>
        </w:rPr>
        <w:t>conditioned</w:t>
      </w:r>
      <w:r w:rsidR="00D33826" w:rsidRPr="006A40FD">
        <w:rPr>
          <w:sz w:val="18"/>
          <w:szCs w:val="18"/>
        </w:rPr>
        <w:t xml:space="preserve"> </w:t>
      </w:r>
      <w:r w:rsidR="00E36BFF" w:rsidRPr="006A40FD">
        <w:rPr>
          <w:sz w:val="18"/>
          <w:szCs w:val="18"/>
        </w:rPr>
        <w:t>by</w:t>
      </w:r>
      <w:r w:rsidR="00D33826" w:rsidRPr="006A40FD">
        <w:rPr>
          <w:sz w:val="18"/>
          <w:szCs w:val="18"/>
        </w:rPr>
        <w:t xml:space="preserve"> the ‘</w:t>
      </w:r>
      <w:proofErr w:type="spellStart"/>
      <w:r w:rsidR="00D33826" w:rsidRPr="006A40FD">
        <w:rPr>
          <w:sz w:val="18"/>
          <w:szCs w:val="18"/>
        </w:rPr>
        <w:t>LaserScan</w:t>
      </w:r>
      <w:proofErr w:type="spellEnd"/>
      <w:r w:rsidR="00D33826" w:rsidRPr="006A40FD">
        <w:rPr>
          <w:sz w:val="18"/>
          <w:szCs w:val="18"/>
        </w:rPr>
        <w:t xml:space="preserve">’ topic data, </w:t>
      </w:r>
      <w:r w:rsidR="00A73039" w:rsidRPr="006A40FD">
        <w:rPr>
          <w:sz w:val="18"/>
          <w:szCs w:val="18"/>
        </w:rPr>
        <w:t>in</w:t>
      </w:r>
      <w:r w:rsidR="00D33826" w:rsidRPr="006A40FD">
        <w:rPr>
          <w:sz w:val="18"/>
          <w:szCs w:val="18"/>
        </w:rPr>
        <w:t xml:space="preserve"> which the distance reading</w:t>
      </w:r>
      <w:r w:rsidR="00E10DE2" w:rsidRPr="006A40FD">
        <w:rPr>
          <w:sz w:val="18"/>
          <w:szCs w:val="18"/>
        </w:rPr>
        <w:t xml:space="preserve"> value</w:t>
      </w:r>
      <w:r w:rsidR="00D33826" w:rsidRPr="006A40FD">
        <w:rPr>
          <w:sz w:val="18"/>
          <w:szCs w:val="18"/>
        </w:rPr>
        <w:t xml:space="preserve"> returned</w:t>
      </w:r>
      <w:r w:rsidR="000B0BCE" w:rsidRPr="006A40FD">
        <w:rPr>
          <w:sz w:val="18"/>
          <w:szCs w:val="18"/>
        </w:rPr>
        <w:t xml:space="preserve"> by the corresponding </w:t>
      </w:r>
      <w:r w:rsidR="000B0BCE" w:rsidRPr="006A40FD">
        <w:rPr>
          <w:sz w:val="18"/>
          <w:szCs w:val="18"/>
        </w:rPr>
        <w:t>sensor</w:t>
      </w:r>
      <w:r w:rsidR="00D33826" w:rsidRPr="006A40FD">
        <w:rPr>
          <w:sz w:val="18"/>
          <w:szCs w:val="18"/>
        </w:rPr>
        <w:t xml:space="preserve"> will be smaller than </w:t>
      </w:r>
      <w:r w:rsidR="008A2515" w:rsidRPr="006A40FD">
        <w:rPr>
          <w:sz w:val="18"/>
          <w:szCs w:val="18"/>
        </w:rPr>
        <w:t xml:space="preserve">the value of </w:t>
      </w:r>
      <w:r w:rsidR="00D33826" w:rsidRPr="006A40FD">
        <w:rPr>
          <w:sz w:val="18"/>
          <w:szCs w:val="18"/>
        </w:rPr>
        <w:t>infinity (default value)</w:t>
      </w:r>
      <w:r w:rsidR="00FA1430" w:rsidRPr="006A40FD">
        <w:rPr>
          <w:sz w:val="18"/>
          <w:szCs w:val="18"/>
        </w:rPr>
        <w:t>,</w:t>
      </w:r>
      <w:r w:rsidR="004308B7" w:rsidRPr="006A40FD">
        <w:rPr>
          <w:sz w:val="18"/>
          <w:szCs w:val="18"/>
        </w:rPr>
        <w:t xml:space="preserve"> </w:t>
      </w:r>
      <w:r w:rsidR="00FA1430" w:rsidRPr="006A40FD">
        <w:rPr>
          <w:sz w:val="18"/>
          <w:szCs w:val="18"/>
        </w:rPr>
        <w:t>if</w:t>
      </w:r>
      <w:r w:rsidR="00B333A3" w:rsidRPr="006A40FD">
        <w:rPr>
          <w:sz w:val="18"/>
          <w:szCs w:val="18"/>
        </w:rPr>
        <w:t xml:space="preserve"> and only if</w:t>
      </w:r>
      <w:r w:rsidR="00DC10C1" w:rsidRPr="006A40FD">
        <w:rPr>
          <w:sz w:val="18"/>
          <w:szCs w:val="18"/>
        </w:rPr>
        <w:t xml:space="preserve"> an obstacle has been </w:t>
      </w:r>
      <w:r w:rsidR="004308B7" w:rsidRPr="006A40FD">
        <w:rPr>
          <w:sz w:val="18"/>
          <w:szCs w:val="18"/>
        </w:rPr>
        <w:t>detecte</w:t>
      </w:r>
      <w:r w:rsidR="00DC10C1" w:rsidRPr="006A40FD">
        <w:rPr>
          <w:sz w:val="18"/>
          <w:szCs w:val="18"/>
        </w:rPr>
        <w:t>d</w:t>
      </w:r>
      <w:r w:rsidR="00286147" w:rsidRPr="006A40FD">
        <w:rPr>
          <w:sz w:val="18"/>
          <w:szCs w:val="18"/>
        </w:rPr>
        <w:t xml:space="preserve"> within</w:t>
      </w:r>
      <w:r w:rsidR="00875B0F" w:rsidRPr="006A40FD">
        <w:rPr>
          <w:sz w:val="18"/>
          <w:szCs w:val="18"/>
        </w:rPr>
        <w:t xml:space="preserve"> or at</w:t>
      </w:r>
      <w:r w:rsidR="00286147" w:rsidRPr="006A40FD">
        <w:rPr>
          <w:sz w:val="18"/>
          <w:szCs w:val="18"/>
        </w:rPr>
        <w:t xml:space="preserve"> the maximal range </w:t>
      </w:r>
      <w:r w:rsidR="00904334" w:rsidRPr="006A40FD">
        <w:rPr>
          <w:sz w:val="18"/>
          <w:szCs w:val="18"/>
        </w:rPr>
        <w:t>supported by the</w:t>
      </w:r>
      <w:r w:rsidR="00286147" w:rsidRPr="006A40FD">
        <w:rPr>
          <w:sz w:val="18"/>
          <w:szCs w:val="18"/>
        </w:rPr>
        <w:t xml:space="preserve"> sensor.</w:t>
      </w:r>
    </w:p>
    <w:p w14:paraId="7A56B665" w14:textId="77777777" w:rsidR="001701BE" w:rsidRDefault="001701BE" w:rsidP="00027CF7">
      <w:pPr>
        <w:spacing w:after="0" w:line="240" w:lineRule="auto"/>
        <w:jc w:val="both"/>
        <w:rPr>
          <w:sz w:val="20"/>
          <w:szCs w:val="20"/>
        </w:rPr>
      </w:pPr>
    </w:p>
    <w:p w14:paraId="4A9FD92A" w14:textId="77777777" w:rsidR="00901CCD" w:rsidRDefault="00901CCD" w:rsidP="00901CCD">
      <w:pPr>
        <w:keepNext/>
        <w:spacing w:after="0" w:line="240" w:lineRule="auto"/>
        <w:jc w:val="center"/>
      </w:pPr>
      <w:r>
        <w:rPr>
          <w:noProof/>
        </w:rPr>
        <w:drawing>
          <wp:inline distT="0" distB="0" distL="0" distR="0" wp14:anchorId="52928770" wp14:editId="6E4C54E6">
            <wp:extent cx="2670318" cy="12853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60" t="-1" r="1667" b="4633"/>
                    <a:stretch/>
                  </pic:blipFill>
                  <pic:spPr bwMode="auto">
                    <a:xfrm>
                      <a:off x="0" y="0"/>
                      <a:ext cx="2713395" cy="1306071"/>
                    </a:xfrm>
                    <a:prstGeom prst="rect">
                      <a:avLst/>
                    </a:prstGeom>
                    <a:noFill/>
                    <a:ln>
                      <a:noFill/>
                    </a:ln>
                    <a:extLst>
                      <a:ext uri="{53640926-AAD7-44D8-BBD7-CCE9431645EC}">
                        <a14:shadowObscured xmlns:a14="http://schemas.microsoft.com/office/drawing/2010/main"/>
                      </a:ext>
                    </a:extLst>
                  </pic:spPr>
                </pic:pic>
              </a:graphicData>
            </a:graphic>
          </wp:inline>
        </w:drawing>
      </w:r>
    </w:p>
    <w:p w14:paraId="12ED78CA" w14:textId="77777777" w:rsidR="00901CCD" w:rsidRPr="00901CCD" w:rsidRDefault="00901CCD" w:rsidP="00901CCD">
      <w:pPr>
        <w:pStyle w:val="Caption"/>
        <w:spacing w:after="0"/>
        <w:jc w:val="center"/>
        <w:rPr>
          <w:i w:val="0"/>
          <w:iCs w:val="0"/>
          <w:sz w:val="20"/>
          <w:szCs w:val="20"/>
        </w:rPr>
      </w:pPr>
    </w:p>
    <w:p w14:paraId="7FC0AD85" w14:textId="3A62D1F8" w:rsidR="001701BE" w:rsidRDefault="00901CCD" w:rsidP="00901CCD">
      <w:pPr>
        <w:pStyle w:val="Caption"/>
        <w:spacing w:after="0"/>
        <w:jc w:val="center"/>
        <w:rPr>
          <w:sz w:val="20"/>
          <w:szCs w:val="20"/>
        </w:rPr>
      </w:pPr>
      <w:r>
        <w:t xml:space="preserve">Figure </w:t>
      </w:r>
      <w:fldSimple w:instr=" SEQ Figure \* ARABIC ">
        <w:r w:rsidR="00EE470D">
          <w:rPr>
            <w:noProof/>
          </w:rPr>
          <w:t>5</w:t>
        </w:r>
      </w:fldSimple>
      <w:r>
        <w:t xml:space="preserve">: </w:t>
      </w:r>
      <w:proofErr w:type="spellStart"/>
      <w:r>
        <w:t>Bresenham's</w:t>
      </w:r>
      <w:proofErr w:type="spellEnd"/>
      <w:r>
        <w:t xml:space="preserve"> line algorithm visualisation, line generation from point (1, 1) to point (20, 7). Blue cells </w:t>
      </w:r>
      <w:r w:rsidR="00B72947">
        <w:t>present to be</w:t>
      </w:r>
      <w:r>
        <w:t xml:space="preserve"> the cells of intersection, as accompanied by orange-coloured circles</w:t>
      </w:r>
      <w:r w:rsidR="00C01E3F">
        <w:t>, representing each cells origin</w:t>
      </w:r>
      <w:r>
        <w:t xml:space="preserve"> [11].</w:t>
      </w:r>
    </w:p>
    <w:p w14:paraId="7BF2F979" w14:textId="77777777" w:rsidR="001701BE" w:rsidRDefault="001701BE" w:rsidP="00027CF7">
      <w:pPr>
        <w:spacing w:after="0" w:line="240" w:lineRule="auto"/>
        <w:jc w:val="both"/>
        <w:rPr>
          <w:sz w:val="20"/>
          <w:szCs w:val="20"/>
        </w:rPr>
      </w:pPr>
    </w:p>
    <w:p w14:paraId="388FC8FF" w14:textId="7D4CE51E" w:rsidR="00677AFA" w:rsidRPr="006A40FD" w:rsidRDefault="00286568" w:rsidP="00027CF7">
      <w:pPr>
        <w:spacing w:after="0" w:line="240" w:lineRule="auto"/>
        <w:jc w:val="both"/>
        <w:rPr>
          <w:sz w:val="18"/>
          <w:szCs w:val="18"/>
        </w:rPr>
      </w:pPr>
      <w:r w:rsidRPr="006A40FD">
        <w:rPr>
          <w:sz w:val="18"/>
          <w:szCs w:val="18"/>
        </w:rPr>
        <w:t xml:space="preserve">Inspired by the </w:t>
      </w:r>
      <w:r w:rsidR="00FC0D1E" w:rsidRPr="006A40FD">
        <w:rPr>
          <w:sz w:val="18"/>
          <w:szCs w:val="18"/>
        </w:rPr>
        <w:t xml:space="preserve">basic </w:t>
      </w:r>
      <w:r w:rsidRPr="006A40FD">
        <w:rPr>
          <w:sz w:val="18"/>
          <w:szCs w:val="18"/>
        </w:rPr>
        <w:t>sonar model</w:t>
      </w:r>
      <w:r w:rsidR="00FC0D1E" w:rsidRPr="006A40FD">
        <w:rPr>
          <w:sz w:val="18"/>
          <w:szCs w:val="18"/>
        </w:rPr>
        <w:t xml:space="preserve"> [10]</w:t>
      </w:r>
      <w:r w:rsidRPr="006A40FD">
        <w:rPr>
          <w:sz w:val="18"/>
          <w:szCs w:val="18"/>
        </w:rPr>
        <w:t xml:space="preserve">, </w:t>
      </w:r>
      <w:r w:rsidR="00F85D32" w:rsidRPr="006A40FD">
        <w:rPr>
          <w:sz w:val="18"/>
          <w:szCs w:val="18"/>
        </w:rPr>
        <w:t xml:space="preserve">recursive Bayesian </w:t>
      </w:r>
      <w:r w:rsidR="008432DA" w:rsidRPr="006A40FD">
        <w:rPr>
          <w:sz w:val="18"/>
          <w:szCs w:val="18"/>
        </w:rPr>
        <w:t>i</w:t>
      </w:r>
      <w:r w:rsidR="00F85D32" w:rsidRPr="006A40FD">
        <w:rPr>
          <w:sz w:val="18"/>
          <w:szCs w:val="18"/>
        </w:rPr>
        <w:t>nference</w:t>
      </w:r>
      <w:r w:rsidR="002A3C4B" w:rsidRPr="006A40FD">
        <w:rPr>
          <w:sz w:val="18"/>
          <w:szCs w:val="18"/>
        </w:rPr>
        <w:t xml:space="preserve"> and </w:t>
      </w:r>
      <w:proofErr w:type="spellStart"/>
      <w:r w:rsidR="002A3C4B" w:rsidRPr="006A40FD">
        <w:rPr>
          <w:sz w:val="18"/>
          <w:szCs w:val="18"/>
        </w:rPr>
        <w:t>Bresenham’s</w:t>
      </w:r>
      <w:proofErr w:type="spellEnd"/>
      <w:r w:rsidR="002A3C4B" w:rsidRPr="006A40FD">
        <w:rPr>
          <w:sz w:val="18"/>
          <w:szCs w:val="18"/>
        </w:rPr>
        <w:t xml:space="preserve"> line algorithm</w:t>
      </w:r>
      <w:r w:rsidR="00F85D32" w:rsidRPr="006A40FD">
        <w:rPr>
          <w:sz w:val="18"/>
          <w:szCs w:val="18"/>
        </w:rPr>
        <w:t xml:space="preserve"> </w:t>
      </w:r>
      <w:r w:rsidR="008F0732" w:rsidRPr="006A40FD">
        <w:rPr>
          <w:sz w:val="18"/>
          <w:szCs w:val="18"/>
        </w:rPr>
        <w:t>are</w:t>
      </w:r>
      <w:r w:rsidR="00F85D32" w:rsidRPr="006A40FD">
        <w:rPr>
          <w:sz w:val="18"/>
          <w:szCs w:val="18"/>
        </w:rPr>
        <w:t xml:space="preserve"> only </w:t>
      </w:r>
      <w:r w:rsidR="00654B92" w:rsidRPr="006A40FD">
        <w:rPr>
          <w:sz w:val="18"/>
          <w:szCs w:val="18"/>
        </w:rPr>
        <w:t>invocated</w:t>
      </w:r>
      <w:r w:rsidR="00F85D32" w:rsidRPr="006A40FD">
        <w:rPr>
          <w:sz w:val="18"/>
          <w:szCs w:val="18"/>
        </w:rPr>
        <w:t xml:space="preserve"> for</w:t>
      </w:r>
      <w:r w:rsidR="000D5C0F" w:rsidRPr="006A40FD">
        <w:rPr>
          <w:sz w:val="18"/>
          <w:szCs w:val="18"/>
        </w:rPr>
        <w:t xml:space="preserve"> cells </w:t>
      </w:r>
      <w:r w:rsidR="00F85D32" w:rsidRPr="006A40FD">
        <w:rPr>
          <w:sz w:val="18"/>
          <w:szCs w:val="18"/>
        </w:rPr>
        <w:t>that intersect</w:t>
      </w:r>
      <w:r w:rsidR="000D5C0F" w:rsidRPr="006A40FD">
        <w:rPr>
          <w:sz w:val="18"/>
          <w:szCs w:val="18"/>
        </w:rPr>
        <w:t xml:space="preserve"> the front-</w:t>
      </w:r>
      <w:r w:rsidR="00900C40" w:rsidRPr="006A40FD">
        <w:rPr>
          <w:sz w:val="18"/>
          <w:szCs w:val="18"/>
        </w:rPr>
        <w:t>ten</w:t>
      </w:r>
      <w:r w:rsidR="000D5C0F" w:rsidRPr="006A40FD">
        <w:rPr>
          <w:sz w:val="18"/>
          <w:szCs w:val="18"/>
        </w:rPr>
        <w:t>-most laser sensors</w:t>
      </w:r>
      <w:r w:rsidR="00274E57" w:rsidRPr="006A40FD">
        <w:rPr>
          <w:sz w:val="18"/>
          <w:szCs w:val="18"/>
        </w:rPr>
        <w:t xml:space="preserve"> of the robot</w:t>
      </w:r>
      <w:r w:rsidR="000D5C0F" w:rsidRPr="006A40FD">
        <w:rPr>
          <w:sz w:val="18"/>
          <w:szCs w:val="18"/>
        </w:rPr>
        <w:t xml:space="preserve">, at which the mapping capability proves to provide higher degrees of fidelity and clarity, when compared to the </w:t>
      </w:r>
      <w:r w:rsidR="00711C45" w:rsidRPr="006A40FD">
        <w:rPr>
          <w:sz w:val="18"/>
          <w:szCs w:val="18"/>
        </w:rPr>
        <w:t>utilisation</w:t>
      </w:r>
      <w:r w:rsidR="000D5C0F" w:rsidRPr="006A40FD">
        <w:rPr>
          <w:sz w:val="18"/>
          <w:szCs w:val="18"/>
        </w:rPr>
        <w:t xml:space="preserve"> o</w:t>
      </w:r>
      <w:r w:rsidR="006E6AD0" w:rsidRPr="006A40FD">
        <w:rPr>
          <w:sz w:val="18"/>
          <w:szCs w:val="18"/>
        </w:rPr>
        <w:t>f</w:t>
      </w:r>
      <w:r w:rsidR="000D5C0F" w:rsidRPr="006A40FD">
        <w:rPr>
          <w:sz w:val="18"/>
          <w:szCs w:val="18"/>
        </w:rPr>
        <w:t xml:space="preserve"> </w:t>
      </w:r>
      <w:r w:rsidR="00BB3472" w:rsidRPr="006A40FD">
        <w:rPr>
          <w:sz w:val="18"/>
          <w:szCs w:val="18"/>
        </w:rPr>
        <w:t>additional</w:t>
      </w:r>
      <w:r w:rsidR="000D5C0F" w:rsidRPr="006A40FD">
        <w:rPr>
          <w:sz w:val="18"/>
          <w:szCs w:val="18"/>
        </w:rPr>
        <w:t xml:space="preserve"> sensors</w:t>
      </w:r>
      <w:r w:rsidR="00711C45" w:rsidRPr="006A40FD">
        <w:rPr>
          <w:sz w:val="18"/>
          <w:szCs w:val="18"/>
        </w:rPr>
        <w:t>.</w:t>
      </w:r>
      <w:r w:rsidR="000D5C0F" w:rsidRPr="006A40FD">
        <w:rPr>
          <w:sz w:val="18"/>
          <w:szCs w:val="18"/>
        </w:rPr>
        <w:t xml:space="preserve"> </w:t>
      </w:r>
      <w:r w:rsidR="00D344B9" w:rsidRPr="006A40FD">
        <w:rPr>
          <w:sz w:val="18"/>
          <w:szCs w:val="18"/>
        </w:rPr>
        <w:t>Whereby, upon</w:t>
      </w:r>
      <w:r w:rsidR="00380B55" w:rsidRPr="006A40FD">
        <w:rPr>
          <w:sz w:val="18"/>
          <w:szCs w:val="18"/>
        </w:rPr>
        <w:t xml:space="preserve"> applicating more</w:t>
      </w:r>
      <w:r w:rsidR="000D5C0F" w:rsidRPr="006A40FD">
        <w:rPr>
          <w:sz w:val="18"/>
          <w:szCs w:val="18"/>
        </w:rPr>
        <w:t xml:space="preserve"> sensors the </w:t>
      </w:r>
      <w:r w:rsidR="00B81E65" w:rsidRPr="006A40FD">
        <w:rPr>
          <w:sz w:val="18"/>
          <w:szCs w:val="18"/>
        </w:rPr>
        <w:t>apparency</w:t>
      </w:r>
      <w:r w:rsidR="000D5C0F" w:rsidRPr="006A40FD">
        <w:rPr>
          <w:sz w:val="18"/>
          <w:szCs w:val="18"/>
        </w:rPr>
        <w:t xml:space="preserve"> of erroneous data and noise</w:t>
      </w:r>
      <w:r w:rsidR="00380B55" w:rsidRPr="006A40FD">
        <w:rPr>
          <w:sz w:val="18"/>
          <w:szCs w:val="18"/>
        </w:rPr>
        <w:t xml:space="preserve"> increases</w:t>
      </w:r>
      <w:r w:rsidR="00FB3263" w:rsidRPr="006A40FD">
        <w:rPr>
          <w:sz w:val="18"/>
          <w:szCs w:val="18"/>
        </w:rPr>
        <w:t xml:space="preserve"> in the occupancy grid calculations</w:t>
      </w:r>
      <w:r w:rsidR="000D5C0F" w:rsidRPr="006A40FD">
        <w:rPr>
          <w:sz w:val="18"/>
          <w:szCs w:val="18"/>
        </w:rPr>
        <w:t xml:space="preserve">, </w:t>
      </w:r>
      <w:r w:rsidR="00CB13D3" w:rsidRPr="006A40FD">
        <w:rPr>
          <w:sz w:val="18"/>
          <w:szCs w:val="18"/>
        </w:rPr>
        <w:t>given that</w:t>
      </w:r>
      <w:r w:rsidR="000D5C0F" w:rsidRPr="006A40FD">
        <w:rPr>
          <w:sz w:val="18"/>
          <w:szCs w:val="18"/>
        </w:rPr>
        <w:t xml:space="preserve"> the robots orientation continually adjust</w:t>
      </w:r>
      <w:r w:rsidR="00AF2F80" w:rsidRPr="006A40FD">
        <w:rPr>
          <w:sz w:val="18"/>
          <w:szCs w:val="18"/>
        </w:rPr>
        <w:t>s with</w:t>
      </w:r>
      <w:r w:rsidR="000D5C0F" w:rsidRPr="006A40FD">
        <w:rPr>
          <w:sz w:val="18"/>
          <w:szCs w:val="18"/>
        </w:rPr>
        <w:t xml:space="preserve"> its </w:t>
      </w:r>
      <w:r w:rsidR="00BA1D48" w:rsidRPr="006A40FD">
        <w:rPr>
          <w:sz w:val="18"/>
          <w:szCs w:val="18"/>
        </w:rPr>
        <w:t>angular traversal</w:t>
      </w:r>
      <w:r w:rsidR="000D5C0F" w:rsidRPr="006A40FD">
        <w:rPr>
          <w:sz w:val="18"/>
          <w:szCs w:val="18"/>
        </w:rPr>
        <w:t xml:space="preserve"> </w:t>
      </w:r>
      <w:r w:rsidR="009B496B" w:rsidRPr="006A40FD">
        <w:rPr>
          <w:sz w:val="18"/>
          <w:szCs w:val="18"/>
        </w:rPr>
        <w:t xml:space="preserve">(wandering) </w:t>
      </w:r>
      <w:r w:rsidR="000D5C0F" w:rsidRPr="006A40FD">
        <w:rPr>
          <w:sz w:val="18"/>
          <w:szCs w:val="18"/>
        </w:rPr>
        <w:t xml:space="preserve">and </w:t>
      </w:r>
      <w:r w:rsidR="009B496B" w:rsidRPr="006A40FD">
        <w:rPr>
          <w:sz w:val="18"/>
          <w:szCs w:val="18"/>
        </w:rPr>
        <w:t>stationary turning (</w:t>
      </w:r>
      <w:r w:rsidR="000D5C0F" w:rsidRPr="006A40FD">
        <w:rPr>
          <w:sz w:val="18"/>
          <w:szCs w:val="18"/>
        </w:rPr>
        <w:t>avoidance</w:t>
      </w:r>
      <w:r w:rsidR="009B496B" w:rsidRPr="006A40FD">
        <w:rPr>
          <w:sz w:val="18"/>
          <w:szCs w:val="18"/>
        </w:rPr>
        <w:t>)</w:t>
      </w:r>
      <w:r w:rsidR="000D5C0F" w:rsidRPr="006A40FD">
        <w:rPr>
          <w:sz w:val="18"/>
          <w:szCs w:val="18"/>
        </w:rPr>
        <w:t xml:space="preserve"> behaviours</w:t>
      </w:r>
      <w:r w:rsidR="005F53A6" w:rsidRPr="006A40FD">
        <w:rPr>
          <w:sz w:val="18"/>
          <w:szCs w:val="18"/>
        </w:rPr>
        <w:t>, when</w:t>
      </w:r>
      <w:r w:rsidR="000D5C0F" w:rsidRPr="006A40FD">
        <w:rPr>
          <w:sz w:val="18"/>
          <w:szCs w:val="18"/>
        </w:rPr>
        <w:t xml:space="preserve"> being actuated. </w:t>
      </w:r>
      <w:r w:rsidR="00654B92" w:rsidRPr="006A40FD">
        <w:rPr>
          <w:sz w:val="18"/>
          <w:szCs w:val="18"/>
        </w:rPr>
        <w:t xml:space="preserve">A </w:t>
      </w:r>
      <w:r w:rsidR="00C15DC2" w:rsidRPr="006A40FD">
        <w:rPr>
          <w:sz w:val="18"/>
          <w:szCs w:val="18"/>
        </w:rPr>
        <w:t>t</w:t>
      </w:r>
      <w:r w:rsidR="00245C7C" w:rsidRPr="006A40FD">
        <w:rPr>
          <w:sz w:val="18"/>
          <w:szCs w:val="18"/>
        </w:rPr>
        <w:t>en</w:t>
      </w:r>
      <w:r w:rsidR="00654B92" w:rsidRPr="006A40FD">
        <w:rPr>
          <w:sz w:val="18"/>
          <w:szCs w:val="18"/>
        </w:rPr>
        <w:t>-degree cone of vision for the robot</w:t>
      </w:r>
      <w:r w:rsidR="00257116" w:rsidRPr="006A40FD">
        <w:rPr>
          <w:sz w:val="18"/>
          <w:szCs w:val="18"/>
        </w:rPr>
        <w:t xml:space="preserve"> </w:t>
      </w:r>
      <w:r w:rsidR="00FD7C74" w:rsidRPr="006A40FD">
        <w:rPr>
          <w:sz w:val="18"/>
          <w:szCs w:val="18"/>
        </w:rPr>
        <w:t xml:space="preserve">caters for map construction relative to the </w:t>
      </w:r>
      <w:r w:rsidR="00BF71E6" w:rsidRPr="006A40FD">
        <w:rPr>
          <w:sz w:val="18"/>
          <w:szCs w:val="18"/>
        </w:rPr>
        <w:t xml:space="preserve">front-most </w:t>
      </w:r>
      <w:r w:rsidR="00FD7C74" w:rsidRPr="006A40FD">
        <w:rPr>
          <w:sz w:val="18"/>
          <w:szCs w:val="18"/>
        </w:rPr>
        <w:t xml:space="preserve">facing direction of the robot, which is </w:t>
      </w:r>
      <w:r w:rsidR="008123D3" w:rsidRPr="006A40FD">
        <w:rPr>
          <w:sz w:val="18"/>
          <w:szCs w:val="18"/>
        </w:rPr>
        <w:t>comparatively</w:t>
      </w:r>
      <w:r w:rsidR="00FD7C74" w:rsidRPr="006A40FD">
        <w:rPr>
          <w:sz w:val="18"/>
          <w:szCs w:val="18"/>
        </w:rPr>
        <w:t xml:space="preserve"> more accurat</w:t>
      </w:r>
      <w:r w:rsidR="008123D3" w:rsidRPr="006A40FD">
        <w:rPr>
          <w:sz w:val="18"/>
          <w:szCs w:val="18"/>
        </w:rPr>
        <w:t>e and</w:t>
      </w:r>
      <w:r w:rsidR="00FD7C74" w:rsidRPr="006A40FD">
        <w:rPr>
          <w:sz w:val="18"/>
          <w:szCs w:val="18"/>
        </w:rPr>
        <w:t xml:space="preserve"> computationally </w:t>
      </w:r>
      <w:r w:rsidR="00A92B3A" w:rsidRPr="006A40FD">
        <w:rPr>
          <w:sz w:val="18"/>
          <w:szCs w:val="18"/>
        </w:rPr>
        <w:t>in</w:t>
      </w:r>
      <w:r w:rsidR="00FD7C74" w:rsidRPr="006A40FD">
        <w:rPr>
          <w:sz w:val="18"/>
          <w:szCs w:val="18"/>
        </w:rPr>
        <w:t>expensive</w:t>
      </w:r>
      <w:r w:rsidR="00B56ECE" w:rsidRPr="006A40FD">
        <w:rPr>
          <w:sz w:val="18"/>
          <w:szCs w:val="18"/>
        </w:rPr>
        <w:t>, however</w:t>
      </w:r>
      <w:r w:rsidR="00D113D1" w:rsidRPr="006A40FD">
        <w:rPr>
          <w:sz w:val="18"/>
          <w:szCs w:val="18"/>
        </w:rPr>
        <w:t>,</w:t>
      </w:r>
      <w:r w:rsidR="00B56ECE" w:rsidRPr="006A40FD">
        <w:rPr>
          <w:sz w:val="18"/>
          <w:szCs w:val="18"/>
        </w:rPr>
        <w:t xml:space="preserve"> map generation </w:t>
      </w:r>
      <w:r w:rsidR="00B66372" w:rsidRPr="006A40FD">
        <w:rPr>
          <w:sz w:val="18"/>
          <w:szCs w:val="18"/>
        </w:rPr>
        <w:t xml:space="preserve">expectedly </w:t>
      </w:r>
      <w:r w:rsidR="00B56ECE" w:rsidRPr="006A40FD">
        <w:rPr>
          <w:sz w:val="18"/>
          <w:szCs w:val="18"/>
        </w:rPr>
        <w:t xml:space="preserve">becomes significantly more time consuming. </w:t>
      </w:r>
      <w:r w:rsidR="00654B92" w:rsidRPr="006A40FD">
        <w:rPr>
          <w:sz w:val="18"/>
          <w:szCs w:val="18"/>
        </w:rPr>
        <w:t xml:space="preserve"> </w:t>
      </w:r>
    </w:p>
    <w:p w14:paraId="54BDFE5A" w14:textId="1BF61405" w:rsidR="00677AFA" w:rsidRDefault="00677AFA" w:rsidP="00027CF7">
      <w:pPr>
        <w:spacing w:after="0" w:line="240" w:lineRule="auto"/>
        <w:jc w:val="both"/>
        <w:rPr>
          <w:sz w:val="20"/>
          <w:szCs w:val="20"/>
        </w:rPr>
      </w:pPr>
    </w:p>
    <w:p w14:paraId="04E4569E" w14:textId="77777777" w:rsidR="009C70EE" w:rsidRDefault="009C70EE" w:rsidP="009C70EE">
      <w:pPr>
        <w:keepNext/>
        <w:spacing w:after="0" w:line="240" w:lineRule="auto"/>
        <w:jc w:val="center"/>
      </w:pPr>
      <w:r>
        <w:rPr>
          <w:noProof/>
        </w:rPr>
        <w:drawing>
          <wp:inline distT="0" distB="0" distL="0" distR="0" wp14:anchorId="6EC415B3" wp14:editId="2030A54D">
            <wp:extent cx="1207041" cy="13542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t="2331" b="6156"/>
                    <a:stretch/>
                  </pic:blipFill>
                  <pic:spPr bwMode="auto">
                    <a:xfrm>
                      <a:off x="0" y="0"/>
                      <a:ext cx="1224816" cy="1374182"/>
                    </a:xfrm>
                    <a:prstGeom prst="rect">
                      <a:avLst/>
                    </a:prstGeom>
                    <a:noFill/>
                    <a:ln>
                      <a:noFill/>
                    </a:ln>
                    <a:extLst>
                      <a:ext uri="{53640926-AAD7-44D8-BBD7-CCE9431645EC}">
                        <a14:shadowObscured xmlns:a14="http://schemas.microsoft.com/office/drawing/2010/main"/>
                      </a:ext>
                    </a:extLst>
                  </pic:spPr>
                </pic:pic>
              </a:graphicData>
            </a:graphic>
          </wp:inline>
        </w:drawing>
      </w:r>
    </w:p>
    <w:p w14:paraId="224D54CB" w14:textId="77777777" w:rsidR="009C70EE" w:rsidRPr="009C70EE" w:rsidRDefault="009C70EE" w:rsidP="009C70EE">
      <w:pPr>
        <w:pStyle w:val="Caption"/>
        <w:spacing w:after="0"/>
        <w:jc w:val="center"/>
        <w:rPr>
          <w:i w:val="0"/>
          <w:iCs w:val="0"/>
          <w:sz w:val="20"/>
          <w:szCs w:val="20"/>
        </w:rPr>
      </w:pPr>
    </w:p>
    <w:p w14:paraId="4A6AC0BC" w14:textId="0CE3C944" w:rsidR="005C367A" w:rsidRPr="003C043E" w:rsidRDefault="009C70EE" w:rsidP="003C043E">
      <w:pPr>
        <w:pStyle w:val="Caption"/>
        <w:spacing w:after="0"/>
        <w:jc w:val="center"/>
      </w:pPr>
      <w:r>
        <w:t xml:space="preserve">Figure </w:t>
      </w:r>
      <w:fldSimple w:instr=" SEQ Figure \* ARABIC ">
        <w:r w:rsidR="00EE470D">
          <w:rPr>
            <w:noProof/>
          </w:rPr>
          <w:t>6</w:t>
        </w:r>
      </w:fldSimple>
      <w:r>
        <w:t xml:space="preserve">: Cone of vision visualisation, where A represents the heading of the robot at zero-degrees, B represents the minimum sensor offset considered for the cone at </w:t>
      </w:r>
      <w:r w:rsidR="003C043E">
        <w:t>five</w:t>
      </w:r>
      <w:r>
        <w:t>-degrees and C represents the maximum sensor offset considered for the cone at three-hundred-and-fifty</w:t>
      </w:r>
      <w:r w:rsidR="008258B4">
        <w:t>-four</w:t>
      </w:r>
      <w:r>
        <w:t>-degrees [</w:t>
      </w:r>
      <w:r w:rsidR="00352ACF">
        <w:t>12</w:t>
      </w:r>
      <w:r>
        <w:t>]</w:t>
      </w:r>
      <w:r w:rsidR="00A128C6">
        <w:t>; beta represents the angular offset of each side of the cone from the robots heading.</w:t>
      </w:r>
    </w:p>
    <w:p w14:paraId="2B37904E" w14:textId="77777777" w:rsidR="00677AFA" w:rsidRDefault="00677AFA" w:rsidP="00027CF7">
      <w:pPr>
        <w:spacing w:after="0" w:line="240" w:lineRule="auto"/>
        <w:jc w:val="both"/>
        <w:rPr>
          <w:sz w:val="20"/>
          <w:szCs w:val="20"/>
        </w:rPr>
      </w:pPr>
    </w:p>
    <w:p w14:paraId="0DC4F277" w14:textId="46DAEFD1" w:rsidR="00CD267F" w:rsidRPr="006A40FD" w:rsidRDefault="005B349B" w:rsidP="00027CF7">
      <w:pPr>
        <w:spacing w:after="0" w:line="240" w:lineRule="auto"/>
        <w:jc w:val="both"/>
        <w:rPr>
          <w:sz w:val="18"/>
          <w:szCs w:val="18"/>
        </w:rPr>
      </w:pPr>
      <w:r w:rsidRPr="006A40FD">
        <w:rPr>
          <w:sz w:val="18"/>
          <w:szCs w:val="18"/>
        </w:rPr>
        <w:t>Proceeding f</w:t>
      </w:r>
      <w:r w:rsidR="00677AFA" w:rsidRPr="006A40FD">
        <w:rPr>
          <w:sz w:val="18"/>
          <w:szCs w:val="18"/>
        </w:rPr>
        <w:t xml:space="preserve">rom gathering </w:t>
      </w:r>
      <w:r w:rsidR="00D03665" w:rsidRPr="006A40FD">
        <w:rPr>
          <w:sz w:val="18"/>
          <w:szCs w:val="18"/>
        </w:rPr>
        <w:t>all</w:t>
      </w:r>
      <w:r w:rsidR="00677AFA" w:rsidRPr="006A40FD">
        <w:rPr>
          <w:sz w:val="18"/>
          <w:szCs w:val="18"/>
        </w:rPr>
        <w:t xml:space="preserve"> the “integer coordinates”</w:t>
      </w:r>
      <w:r w:rsidR="00020A1A" w:rsidRPr="006A40FD">
        <w:rPr>
          <w:sz w:val="18"/>
          <w:szCs w:val="18"/>
        </w:rPr>
        <w:t xml:space="preserve"> [</w:t>
      </w:r>
      <w:r w:rsidR="00371121" w:rsidRPr="006A40FD">
        <w:rPr>
          <w:sz w:val="18"/>
          <w:szCs w:val="18"/>
        </w:rPr>
        <w:t>9</w:t>
      </w:r>
      <w:r w:rsidR="00020A1A" w:rsidRPr="006A40FD">
        <w:rPr>
          <w:sz w:val="18"/>
          <w:szCs w:val="18"/>
        </w:rPr>
        <w:t>]</w:t>
      </w:r>
      <w:r w:rsidR="00677AFA" w:rsidRPr="006A40FD">
        <w:rPr>
          <w:sz w:val="18"/>
          <w:szCs w:val="18"/>
        </w:rPr>
        <w:t xml:space="preserve"> of the cells intersecting the robot and obstacles position, the angular offset to each </w:t>
      </w:r>
      <w:r w:rsidR="00514B2C" w:rsidRPr="006A40FD">
        <w:rPr>
          <w:sz w:val="18"/>
          <w:szCs w:val="18"/>
        </w:rPr>
        <w:t xml:space="preserve">cell’s </w:t>
      </w:r>
      <w:r w:rsidR="00677AFA" w:rsidRPr="006A40FD">
        <w:rPr>
          <w:sz w:val="18"/>
          <w:szCs w:val="18"/>
        </w:rPr>
        <w:t xml:space="preserve">vertices can </w:t>
      </w:r>
      <w:r w:rsidR="00D03665" w:rsidRPr="006A40FD">
        <w:rPr>
          <w:sz w:val="20"/>
          <w:szCs w:val="20"/>
        </w:rPr>
        <w:t>then</w:t>
      </w:r>
      <w:r w:rsidR="00013D6E" w:rsidRPr="006A40FD">
        <w:rPr>
          <w:sz w:val="20"/>
          <w:szCs w:val="20"/>
        </w:rPr>
        <w:t xml:space="preserve"> </w:t>
      </w:r>
      <w:r w:rsidR="00677AFA" w:rsidRPr="006A40FD">
        <w:rPr>
          <w:sz w:val="20"/>
          <w:szCs w:val="20"/>
        </w:rPr>
        <w:t>be</w:t>
      </w:r>
      <w:r w:rsidR="00677AFA" w:rsidRPr="006A40FD">
        <w:rPr>
          <w:sz w:val="18"/>
          <w:szCs w:val="18"/>
        </w:rPr>
        <w:t xml:space="preserve"> calculated, </w:t>
      </w:r>
      <w:r w:rsidR="006A18E8" w:rsidRPr="006A40FD">
        <w:rPr>
          <w:sz w:val="18"/>
          <w:szCs w:val="18"/>
        </w:rPr>
        <w:t>for determining</w:t>
      </w:r>
      <w:r w:rsidR="00677AFA" w:rsidRPr="006A40FD">
        <w:rPr>
          <w:sz w:val="18"/>
          <w:szCs w:val="18"/>
        </w:rPr>
        <w:t xml:space="preserve"> the minimum and maximum </w:t>
      </w:r>
      <w:r w:rsidR="00576C97" w:rsidRPr="006A40FD">
        <w:rPr>
          <w:sz w:val="18"/>
          <w:szCs w:val="18"/>
        </w:rPr>
        <w:t>error</w:t>
      </w:r>
      <w:r w:rsidR="00641B51" w:rsidRPr="006A40FD">
        <w:rPr>
          <w:sz w:val="18"/>
          <w:szCs w:val="18"/>
        </w:rPr>
        <w:t xml:space="preserve"> in direction</w:t>
      </w:r>
      <w:r w:rsidR="00576C97" w:rsidRPr="006A40FD">
        <w:rPr>
          <w:sz w:val="18"/>
          <w:szCs w:val="18"/>
        </w:rPr>
        <w:t xml:space="preserve">, </w:t>
      </w:r>
      <w:r w:rsidR="00C44225" w:rsidRPr="006A40FD">
        <w:rPr>
          <w:sz w:val="18"/>
          <w:szCs w:val="18"/>
        </w:rPr>
        <w:t xml:space="preserve">that </w:t>
      </w:r>
      <w:r w:rsidR="00576C97" w:rsidRPr="006A40FD">
        <w:rPr>
          <w:sz w:val="18"/>
          <w:szCs w:val="18"/>
        </w:rPr>
        <w:t>represent</w:t>
      </w:r>
      <w:r w:rsidR="00C44225" w:rsidRPr="006A40FD">
        <w:rPr>
          <w:sz w:val="18"/>
          <w:szCs w:val="18"/>
        </w:rPr>
        <w:t>s</w:t>
      </w:r>
      <w:r w:rsidR="00576C97" w:rsidRPr="006A40FD">
        <w:rPr>
          <w:sz w:val="18"/>
          <w:szCs w:val="18"/>
        </w:rPr>
        <w:t xml:space="preserve"> the closest </w:t>
      </w:r>
      <w:r w:rsidR="00576C97" w:rsidRPr="006A40FD">
        <w:rPr>
          <w:sz w:val="18"/>
          <w:szCs w:val="18"/>
        </w:rPr>
        <w:lastRenderedPageBreak/>
        <w:t>and furthest vertices from the line that bisects the centre of both the robot and obstacle</w:t>
      </w:r>
      <w:r w:rsidR="00707ACD" w:rsidRPr="006A40FD">
        <w:rPr>
          <w:sz w:val="18"/>
          <w:szCs w:val="18"/>
        </w:rPr>
        <w:t xml:space="preserve"> cell</w:t>
      </w:r>
      <w:r w:rsidR="00EB53C4" w:rsidRPr="006A40FD">
        <w:rPr>
          <w:sz w:val="18"/>
          <w:szCs w:val="18"/>
        </w:rPr>
        <w:t>s</w:t>
      </w:r>
      <w:r w:rsidR="00576C97" w:rsidRPr="006A40FD">
        <w:rPr>
          <w:sz w:val="18"/>
          <w:szCs w:val="18"/>
        </w:rPr>
        <w:t>.</w:t>
      </w:r>
      <w:r w:rsidR="00E25786" w:rsidRPr="006A40FD">
        <w:rPr>
          <w:sz w:val="18"/>
          <w:szCs w:val="18"/>
        </w:rPr>
        <w:t xml:space="preserve"> This measurement alongside the difference between the sensors offset and the direction or line generated between the robot and obstacles position, can be used within a divisive operation to obtain a probability of occupancy. Given this relation, the corresponding cells occupancy can be updated using recursive Bayesian </w:t>
      </w:r>
      <w:r w:rsidR="002C2742" w:rsidRPr="006A40FD">
        <w:rPr>
          <w:sz w:val="18"/>
          <w:szCs w:val="18"/>
        </w:rPr>
        <w:t>i</w:t>
      </w:r>
      <w:r w:rsidR="00E25786" w:rsidRPr="006A40FD">
        <w:rPr>
          <w:sz w:val="18"/>
          <w:szCs w:val="18"/>
        </w:rPr>
        <w:t>nference</w:t>
      </w:r>
      <w:r w:rsidR="007140FC" w:rsidRPr="006A40FD">
        <w:rPr>
          <w:sz w:val="18"/>
          <w:szCs w:val="18"/>
        </w:rPr>
        <w:t xml:space="preserve"> by</w:t>
      </w:r>
      <w:r w:rsidR="00E25786" w:rsidRPr="006A40FD">
        <w:rPr>
          <w:sz w:val="18"/>
          <w:szCs w:val="18"/>
        </w:rPr>
        <w:t xml:space="preserve"> passing the </w:t>
      </w:r>
      <w:r w:rsidR="00967ACD" w:rsidRPr="006A40FD">
        <w:rPr>
          <w:sz w:val="18"/>
          <w:szCs w:val="18"/>
        </w:rPr>
        <w:t xml:space="preserve">resultant </w:t>
      </w:r>
      <w:r w:rsidR="00E25786" w:rsidRPr="006A40FD">
        <w:rPr>
          <w:sz w:val="18"/>
          <w:szCs w:val="18"/>
        </w:rPr>
        <w:t>value</w:t>
      </w:r>
      <w:r w:rsidR="00933E61" w:rsidRPr="006A40FD">
        <w:rPr>
          <w:sz w:val="18"/>
          <w:szCs w:val="18"/>
        </w:rPr>
        <w:t xml:space="preserve"> of the operation</w:t>
      </w:r>
      <w:r w:rsidR="00E25786" w:rsidRPr="006A40FD">
        <w:rPr>
          <w:sz w:val="18"/>
          <w:szCs w:val="18"/>
        </w:rPr>
        <w:t xml:space="preserve"> mentioned</w:t>
      </w:r>
      <w:r w:rsidR="00EF2776" w:rsidRPr="006A40FD">
        <w:rPr>
          <w:sz w:val="18"/>
          <w:szCs w:val="18"/>
        </w:rPr>
        <w:t xml:space="preserve">; cells dispersed further </w:t>
      </w:r>
      <w:r w:rsidR="008A311C" w:rsidRPr="006A40FD">
        <w:rPr>
          <w:sz w:val="18"/>
          <w:szCs w:val="18"/>
        </w:rPr>
        <w:t xml:space="preserve">away </w:t>
      </w:r>
      <w:r w:rsidR="00EF2776" w:rsidRPr="006A40FD">
        <w:rPr>
          <w:sz w:val="18"/>
          <w:szCs w:val="18"/>
        </w:rPr>
        <w:t>from the line of bisection resultingly have lower probabilities o</w:t>
      </w:r>
      <w:r w:rsidR="006A6B8F" w:rsidRPr="006A40FD">
        <w:rPr>
          <w:sz w:val="18"/>
          <w:szCs w:val="18"/>
        </w:rPr>
        <w:t>f</w:t>
      </w:r>
      <w:r w:rsidR="00EF2776" w:rsidRPr="006A40FD">
        <w:rPr>
          <w:sz w:val="18"/>
          <w:szCs w:val="18"/>
        </w:rPr>
        <w:t xml:space="preserve"> being occupied, </w:t>
      </w:r>
      <w:r w:rsidR="00777D56" w:rsidRPr="006A40FD">
        <w:rPr>
          <w:sz w:val="18"/>
          <w:szCs w:val="18"/>
        </w:rPr>
        <w:t xml:space="preserve">this is determined </w:t>
      </w:r>
      <w:r w:rsidR="0007153B" w:rsidRPr="006A40FD">
        <w:rPr>
          <w:sz w:val="18"/>
          <w:szCs w:val="18"/>
        </w:rPr>
        <w:t>by being</w:t>
      </w:r>
      <w:r w:rsidR="00EF2776" w:rsidRPr="006A40FD">
        <w:rPr>
          <w:sz w:val="18"/>
          <w:szCs w:val="18"/>
        </w:rPr>
        <w:t xml:space="preserve"> more </w:t>
      </w:r>
      <w:r w:rsidR="0029120A" w:rsidRPr="006A40FD">
        <w:rPr>
          <w:sz w:val="18"/>
          <w:szCs w:val="18"/>
        </w:rPr>
        <w:t>spatially</w:t>
      </w:r>
      <w:r w:rsidR="00672FE3" w:rsidRPr="006A40FD">
        <w:rPr>
          <w:sz w:val="18"/>
          <w:szCs w:val="18"/>
        </w:rPr>
        <w:t xml:space="preserve"> </w:t>
      </w:r>
      <w:r w:rsidR="00EF2776" w:rsidRPr="006A40FD">
        <w:rPr>
          <w:sz w:val="18"/>
          <w:szCs w:val="18"/>
        </w:rPr>
        <w:t>distant from the obstacle</w:t>
      </w:r>
      <w:r w:rsidR="00B43B9F" w:rsidRPr="006A40FD">
        <w:rPr>
          <w:sz w:val="18"/>
          <w:szCs w:val="18"/>
        </w:rPr>
        <w:t xml:space="preserve"> detected</w:t>
      </w:r>
      <w:r w:rsidR="00EF2776" w:rsidRPr="006A40FD">
        <w:rPr>
          <w:sz w:val="18"/>
          <w:szCs w:val="18"/>
        </w:rPr>
        <w:t>.</w:t>
      </w:r>
      <w:r w:rsidR="0093375B" w:rsidRPr="006A40FD">
        <w:rPr>
          <w:sz w:val="18"/>
          <w:szCs w:val="18"/>
        </w:rPr>
        <w:t xml:space="preserve"> </w:t>
      </w:r>
    </w:p>
    <w:p w14:paraId="74DC9A43" w14:textId="77777777" w:rsidR="00357BCD" w:rsidRPr="00A8263F" w:rsidRDefault="00357BCD" w:rsidP="00027CF7">
      <w:pPr>
        <w:spacing w:after="0" w:line="240" w:lineRule="auto"/>
        <w:jc w:val="both"/>
        <w:rPr>
          <w:sz w:val="20"/>
          <w:szCs w:val="20"/>
        </w:rPr>
      </w:pPr>
    </w:p>
    <w:p w14:paraId="109D6C7B" w14:textId="77777777" w:rsidR="00C101DE" w:rsidRDefault="009011A7" w:rsidP="00C101DE">
      <w:pPr>
        <w:keepNext/>
        <w:spacing w:after="0" w:line="240" w:lineRule="auto"/>
        <w:jc w:val="center"/>
      </w:pPr>
      <w:r>
        <w:rPr>
          <w:noProof/>
          <w:sz w:val="20"/>
          <w:szCs w:val="20"/>
        </w:rPr>
        <w:drawing>
          <wp:inline distT="0" distB="0" distL="0" distR="0" wp14:anchorId="4138B893" wp14:editId="67700BCA">
            <wp:extent cx="2337758" cy="210831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3236" cy="2122271"/>
                    </a:xfrm>
                    <a:prstGeom prst="rect">
                      <a:avLst/>
                    </a:prstGeom>
                    <a:noFill/>
                    <a:ln>
                      <a:noFill/>
                    </a:ln>
                  </pic:spPr>
                </pic:pic>
              </a:graphicData>
            </a:graphic>
          </wp:inline>
        </w:drawing>
      </w:r>
    </w:p>
    <w:p w14:paraId="37BF537C" w14:textId="77777777" w:rsidR="00C101DE" w:rsidRPr="00C101DE" w:rsidRDefault="00C101DE" w:rsidP="00C101DE">
      <w:pPr>
        <w:pStyle w:val="Caption"/>
        <w:spacing w:after="0"/>
        <w:jc w:val="center"/>
        <w:rPr>
          <w:i w:val="0"/>
          <w:iCs w:val="0"/>
          <w:sz w:val="20"/>
          <w:szCs w:val="20"/>
        </w:rPr>
      </w:pPr>
    </w:p>
    <w:p w14:paraId="6386192B" w14:textId="31AE9F9F" w:rsidR="00C2619A" w:rsidRDefault="00C101DE" w:rsidP="00C101DE">
      <w:pPr>
        <w:pStyle w:val="Caption"/>
        <w:spacing w:after="0"/>
        <w:jc w:val="center"/>
        <w:rPr>
          <w:sz w:val="20"/>
          <w:szCs w:val="20"/>
        </w:rPr>
      </w:pPr>
      <w:r>
        <w:t xml:space="preserve">Figure </w:t>
      </w:r>
      <w:fldSimple w:instr=" SEQ Figure \* ARABIC ">
        <w:r w:rsidR="00EE470D">
          <w:rPr>
            <w:noProof/>
          </w:rPr>
          <w:t>7</w:t>
        </w:r>
      </w:fldSimple>
      <w:r>
        <w:t>: Probability calculation visualisation, demonstrating a cell and its vertices that constitute to the minimum and maximum error in direction, from the line of bisection.</w:t>
      </w:r>
    </w:p>
    <w:p w14:paraId="0BEF571C" w14:textId="77777777" w:rsidR="00996DE0" w:rsidRDefault="00996DE0" w:rsidP="000C25C5">
      <w:pPr>
        <w:spacing w:after="0" w:line="240" w:lineRule="auto"/>
        <w:rPr>
          <w:sz w:val="20"/>
          <w:szCs w:val="20"/>
        </w:rPr>
      </w:pPr>
    </w:p>
    <w:p w14:paraId="6250FDB5" w14:textId="61E9521B" w:rsidR="00F11166" w:rsidRPr="00D61782" w:rsidRDefault="000C25C5" w:rsidP="004C30A0">
      <w:pPr>
        <w:pStyle w:val="Heading1"/>
        <w:spacing w:before="0" w:line="240" w:lineRule="auto"/>
        <w:jc w:val="center"/>
        <w:rPr>
          <w:color w:val="auto"/>
        </w:rPr>
      </w:pPr>
      <w:r w:rsidRPr="00D61782">
        <w:rPr>
          <w:color w:val="auto"/>
        </w:rPr>
        <w:t>Software Implementation</w:t>
      </w:r>
    </w:p>
    <w:p w14:paraId="1286F789" w14:textId="77777777" w:rsidR="008C43B3" w:rsidRPr="007B1004" w:rsidRDefault="008C43B3" w:rsidP="000C25C5">
      <w:pPr>
        <w:spacing w:after="0" w:line="240" w:lineRule="auto"/>
        <w:rPr>
          <w:sz w:val="20"/>
          <w:szCs w:val="20"/>
        </w:rPr>
      </w:pPr>
    </w:p>
    <w:p w14:paraId="0EE14155" w14:textId="0989C711" w:rsidR="00A57821" w:rsidRPr="006A40FD" w:rsidRDefault="00A57821" w:rsidP="00E90389">
      <w:pPr>
        <w:spacing w:after="0" w:line="240" w:lineRule="auto"/>
        <w:jc w:val="both"/>
        <w:rPr>
          <w:sz w:val="18"/>
          <w:szCs w:val="18"/>
        </w:rPr>
      </w:pPr>
      <w:r w:rsidRPr="006A40FD">
        <w:rPr>
          <w:sz w:val="18"/>
          <w:szCs w:val="18"/>
        </w:rPr>
        <w:t xml:space="preserve">For </w:t>
      </w:r>
      <w:r w:rsidR="00512A6D" w:rsidRPr="006A40FD">
        <w:rPr>
          <w:sz w:val="18"/>
          <w:szCs w:val="18"/>
        </w:rPr>
        <w:t xml:space="preserve">its </w:t>
      </w:r>
      <w:r w:rsidRPr="006A40FD">
        <w:rPr>
          <w:sz w:val="18"/>
          <w:szCs w:val="18"/>
        </w:rPr>
        <w:t>initialisation, the</w:t>
      </w:r>
      <w:r w:rsidR="00A9082C" w:rsidRPr="006A40FD">
        <w:rPr>
          <w:sz w:val="18"/>
          <w:szCs w:val="18"/>
        </w:rPr>
        <w:t xml:space="preserve"> occupancy</w:t>
      </w:r>
      <w:r w:rsidRPr="006A40FD">
        <w:rPr>
          <w:sz w:val="18"/>
          <w:szCs w:val="18"/>
        </w:rPr>
        <w:t xml:space="preserve"> grid</w:t>
      </w:r>
      <w:r w:rsidR="00A9082C" w:rsidRPr="006A40FD">
        <w:rPr>
          <w:sz w:val="18"/>
          <w:szCs w:val="18"/>
        </w:rPr>
        <w:t xml:space="preserve"> map</w:t>
      </w:r>
      <w:r w:rsidRPr="006A40FD">
        <w:rPr>
          <w:sz w:val="18"/>
          <w:szCs w:val="18"/>
        </w:rPr>
        <w:t xml:space="preserve"> is instantiated as a two-dimensional integer array variable, which is used to address the ‘X’ and ‘Y’ planes of the robot’s environment that enables a two-dimensional map to be constructed and visualised from. Proceeding from the grid’s instantiation, </w:t>
      </w:r>
      <w:r w:rsidR="00043D05" w:rsidRPr="006A40FD">
        <w:rPr>
          <w:sz w:val="18"/>
          <w:szCs w:val="18"/>
        </w:rPr>
        <w:t>each</w:t>
      </w:r>
      <w:r w:rsidRPr="006A40FD">
        <w:rPr>
          <w:sz w:val="18"/>
          <w:szCs w:val="18"/>
        </w:rPr>
        <w:t xml:space="preserve"> of its cells</w:t>
      </w:r>
      <w:r w:rsidR="00043D05" w:rsidRPr="006A40FD">
        <w:rPr>
          <w:sz w:val="18"/>
          <w:szCs w:val="18"/>
        </w:rPr>
        <w:t xml:space="preserve"> are initialised to the value of ‘0.5’, representing </w:t>
      </w:r>
      <w:r w:rsidR="00744E5A" w:rsidRPr="006A40FD">
        <w:rPr>
          <w:sz w:val="18"/>
          <w:szCs w:val="18"/>
        </w:rPr>
        <w:t>a</w:t>
      </w:r>
      <w:r w:rsidR="007375D0" w:rsidRPr="006A40FD">
        <w:rPr>
          <w:sz w:val="18"/>
          <w:szCs w:val="18"/>
        </w:rPr>
        <w:t xml:space="preserve"> neutral and</w:t>
      </w:r>
      <w:r w:rsidR="00043D05" w:rsidRPr="006A40FD">
        <w:rPr>
          <w:sz w:val="18"/>
          <w:szCs w:val="18"/>
        </w:rPr>
        <w:t xml:space="preserve"> uncertain probability of occupancy</w:t>
      </w:r>
      <w:r w:rsidR="00D44EE4" w:rsidRPr="006A40FD">
        <w:rPr>
          <w:sz w:val="18"/>
          <w:szCs w:val="18"/>
        </w:rPr>
        <w:t>; this is achieved by implementing a nested ‘for-loop’ within the constructor</w:t>
      </w:r>
      <w:r w:rsidR="00476ED6" w:rsidRPr="006A40FD">
        <w:rPr>
          <w:sz w:val="18"/>
          <w:szCs w:val="18"/>
        </w:rPr>
        <w:t xml:space="preserve"> method</w:t>
      </w:r>
      <w:r w:rsidR="00D44EE4" w:rsidRPr="006A40FD">
        <w:rPr>
          <w:sz w:val="18"/>
          <w:szCs w:val="18"/>
        </w:rPr>
        <w:t xml:space="preserve"> of the ‘Map’ class</w:t>
      </w:r>
      <w:r w:rsidR="002D2525" w:rsidRPr="006A40FD">
        <w:rPr>
          <w:sz w:val="18"/>
          <w:szCs w:val="18"/>
        </w:rPr>
        <w:t xml:space="preserve">, which </w:t>
      </w:r>
      <w:r w:rsidR="00BE1AC9" w:rsidRPr="006A40FD">
        <w:rPr>
          <w:sz w:val="18"/>
          <w:szCs w:val="18"/>
        </w:rPr>
        <w:t xml:space="preserve">is used to </w:t>
      </w:r>
      <w:r w:rsidR="002D2525" w:rsidRPr="006A40FD">
        <w:rPr>
          <w:sz w:val="18"/>
          <w:szCs w:val="18"/>
        </w:rPr>
        <w:t>iterat</w:t>
      </w:r>
      <w:r w:rsidR="00AA4829" w:rsidRPr="006A40FD">
        <w:rPr>
          <w:sz w:val="18"/>
          <w:szCs w:val="18"/>
        </w:rPr>
        <w:t>ively set each cells value</w:t>
      </w:r>
      <w:r w:rsidR="00E23A18" w:rsidRPr="006A40FD">
        <w:rPr>
          <w:sz w:val="18"/>
          <w:szCs w:val="18"/>
        </w:rPr>
        <w:t xml:space="preserve"> to ‘0.5’</w:t>
      </w:r>
      <w:r w:rsidR="00AA4829" w:rsidRPr="006A40FD">
        <w:rPr>
          <w:sz w:val="18"/>
          <w:szCs w:val="18"/>
        </w:rPr>
        <w:t xml:space="preserve"> in the array,</w:t>
      </w:r>
      <w:r w:rsidR="002D2525" w:rsidRPr="006A40FD">
        <w:rPr>
          <w:sz w:val="18"/>
          <w:szCs w:val="18"/>
        </w:rPr>
        <w:t xml:space="preserve"> </w:t>
      </w:r>
      <w:r w:rsidR="00B840F2" w:rsidRPr="006A40FD">
        <w:rPr>
          <w:sz w:val="18"/>
          <w:szCs w:val="18"/>
        </w:rPr>
        <w:t>via</w:t>
      </w:r>
      <w:r w:rsidR="00AA4829" w:rsidRPr="006A40FD">
        <w:rPr>
          <w:sz w:val="18"/>
          <w:szCs w:val="18"/>
        </w:rPr>
        <w:t xml:space="preserve"> indexing</w:t>
      </w:r>
      <w:r w:rsidR="002D2525" w:rsidRPr="006A40FD">
        <w:rPr>
          <w:sz w:val="18"/>
          <w:szCs w:val="18"/>
        </w:rPr>
        <w:t>.</w:t>
      </w:r>
      <w:r w:rsidR="0007060E" w:rsidRPr="006A40FD">
        <w:rPr>
          <w:sz w:val="18"/>
          <w:szCs w:val="18"/>
        </w:rPr>
        <w:t xml:space="preserve"> </w:t>
      </w:r>
    </w:p>
    <w:p w14:paraId="795AA87A" w14:textId="25FE535F" w:rsidR="00D44EE4" w:rsidRDefault="00D44EE4" w:rsidP="000C25C5">
      <w:pPr>
        <w:spacing w:after="0" w:line="240" w:lineRule="auto"/>
      </w:pPr>
    </w:p>
    <w:p w14:paraId="3C6657BB" w14:textId="77777777" w:rsidR="00E90389" w:rsidRDefault="00FD34EC" w:rsidP="00E90389">
      <w:pPr>
        <w:keepNext/>
        <w:spacing w:after="0" w:line="240" w:lineRule="auto"/>
        <w:jc w:val="center"/>
      </w:pPr>
      <w:r>
        <w:rPr>
          <w:noProof/>
        </w:rPr>
        <w:drawing>
          <wp:inline distT="0" distB="0" distL="0" distR="0" wp14:anchorId="2D7D6C66" wp14:editId="64B7D1A9">
            <wp:extent cx="2621915" cy="50118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2516" cy="529973"/>
                    </a:xfrm>
                    <a:prstGeom prst="rect">
                      <a:avLst/>
                    </a:prstGeom>
                    <a:noFill/>
                    <a:ln>
                      <a:noFill/>
                    </a:ln>
                  </pic:spPr>
                </pic:pic>
              </a:graphicData>
            </a:graphic>
          </wp:inline>
        </w:drawing>
      </w:r>
    </w:p>
    <w:p w14:paraId="554C09F3" w14:textId="77777777" w:rsidR="00E90389" w:rsidRPr="00E90389" w:rsidRDefault="00E90389" w:rsidP="00E90389">
      <w:pPr>
        <w:pStyle w:val="Caption"/>
        <w:spacing w:after="0"/>
        <w:jc w:val="center"/>
        <w:rPr>
          <w:i w:val="0"/>
          <w:iCs w:val="0"/>
          <w:sz w:val="20"/>
          <w:szCs w:val="20"/>
        </w:rPr>
      </w:pPr>
    </w:p>
    <w:p w14:paraId="28D13184" w14:textId="24087A29" w:rsidR="00D44EE4" w:rsidRPr="00E90389" w:rsidRDefault="00E90389" w:rsidP="00E90389">
      <w:pPr>
        <w:pStyle w:val="Caption"/>
        <w:spacing w:after="0"/>
        <w:jc w:val="center"/>
        <w:rPr>
          <w:i w:val="0"/>
          <w:iCs w:val="0"/>
        </w:rPr>
      </w:pPr>
      <w:r>
        <w:t xml:space="preserve">Figure </w:t>
      </w:r>
      <w:fldSimple w:instr=" SEQ Figure \* ARABIC ">
        <w:r w:rsidR="00EE470D">
          <w:rPr>
            <w:noProof/>
          </w:rPr>
          <w:t>8</w:t>
        </w:r>
      </w:fldSimple>
      <w:r>
        <w:t>: Code listing, visualising the nested for-loop for initialising the occupancy grid map, located within the constructor</w:t>
      </w:r>
      <w:r w:rsidR="005B320E">
        <w:t xml:space="preserve"> method</w:t>
      </w:r>
      <w:r>
        <w:t xml:space="preserve"> of the Map class.</w:t>
      </w:r>
    </w:p>
    <w:p w14:paraId="382CA710" w14:textId="055FDB60" w:rsidR="00A57821" w:rsidRPr="00E90389" w:rsidRDefault="00A57821" w:rsidP="000C25C5">
      <w:pPr>
        <w:spacing w:after="0" w:line="240" w:lineRule="auto"/>
        <w:rPr>
          <w:sz w:val="20"/>
          <w:szCs w:val="20"/>
        </w:rPr>
      </w:pPr>
    </w:p>
    <w:p w14:paraId="496F9EE9" w14:textId="27BBCB69" w:rsidR="00EF030F" w:rsidRPr="006A40FD" w:rsidRDefault="000E186A" w:rsidP="00A91053">
      <w:pPr>
        <w:spacing w:after="0" w:line="240" w:lineRule="auto"/>
        <w:jc w:val="both"/>
        <w:rPr>
          <w:sz w:val="18"/>
          <w:szCs w:val="18"/>
        </w:rPr>
      </w:pPr>
      <w:r w:rsidRPr="006A40FD">
        <w:rPr>
          <w:sz w:val="18"/>
          <w:szCs w:val="18"/>
        </w:rPr>
        <w:t xml:space="preserve">In support of the appliance of odometry data associated within the TurtleBot Burger robot, </w:t>
      </w:r>
      <w:r w:rsidR="00476ED6" w:rsidRPr="006A40FD">
        <w:rPr>
          <w:sz w:val="18"/>
          <w:szCs w:val="18"/>
        </w:rPr>
        <w:t xml:space="preserve">the constructor method </w:t>
      </w:r>
      <w:r w:rsidR="00290EB2" w:rsidRPr="006A40FD">
        <w:rPr>
          <w:sz w:val="18"/>
          <w:szCs w:val="18"/>
        </w:rPr>
        <w:t xml:space="preserve">within the </w:t>
      </w:r>
      <w:r w:rsidR="007A64CC" w:rsidRPr="006A40FD">
        <w:rPr>
          <w:sz w:val="18"/>
          <w:szCs w:val="18"/>
        </w:rPr>
        <w:t>‘</w:t>
      </w:r>
      <w:r w:rsidR="00290EB2" w:rsidRPr="006A40FD">
        <w:rPr>
          <w:sz w:val="18"/>
          <w:szCs w:val="18"/>
        </w:rPr>
        <w:t>Mapper</w:t>
      </w:r>
      <w:r w:rsidR="007A64CC" w:rsidRPr="006A40FD">
        <w:rPr>
          <w:sz w:val="18"/>
          <w:szCs w:val="18"/>
        </w:rPr>
        <w:t>’</w:t>
      </w:r>
      <w:r w:rsidR="00290EB2" w:rsidRPr="006A40FD">
        <w:rPr>
          <w:sz w:val="18"/>
          <w:szCs w:val="18"/>
        </w:rPr>
        <w:t xml:space="preserve"> class was modified to facilitate a subscriber object, that subscribes to the </w:t>
      </w:r>
      <w:r w:rsidR="00290EB2" w:rsidRPr="006A40FD">
        <w:rPr>
          <w:sz w:val="18"/>
          <w:szCs w:val="18"/>
        </w:rPr>
        <w:t>‘Odometry’ topic to access the position and orientation</w:t>
      </w:r>
      <w:r w:rsidR="00DC1B94" w:rsidRPr="006A40FD">
        <w:rPr>
          <w:sz w:val="18"/>
          <w:szCs w:val="18"/>
        </w:rPr>
        <w:t xml:space="preserve"> data</w:t>
      </w:r>
      <w:r w:rsidR="00290EB2" w:rsidRPr="006A40FD">
        <w:rPr>
          <w:sz w:val="18"/>
          <w:szCs w:val="18"/>
        </w:rPr>
        <w:t xml:space="preserve"> of the robot. </w:t>
      </w:r>
    </w:p>
    <w:p w14:paraId="2DAD411E" w14:textId="6AA7F762" w:rsidR="00A91053" w:rsidRDefault="00A91053" w:rsidP="000C25C5">
      <w:pPr>
        <w:spacing w:after="0" w:line="240" w:lineRule="auto"/>
        <w:rPr>
          <w:sz w:val="20"/>
          <w:szCs w:val="20"/>
        </w:rPr>
      </w:pPr>
    </w:p>
    <w:p w14:paraId="5DFECB15" w14:textId="77777777" w:rsidR="00DC0565" w:rsidRDefault="00DC0565" w:rsidP="00DC0565">
      <w:pPr>
        <w:keepNext/>
        <w:spacing w:after="0" w:line="240" w:lineRule="auto"/>
        <w:jc w:val="center"/>
      </w:pPr>
      <w:r>
        <w:rPr>
          <w:noProof/>
        </w:rPr>
        <w:drawing>
          <wp:inline distT="0" distB="0" distL="0" distR="0" wp14:anchorId="453FB940" wp14:editId="6C4BD107">
            <wp:extent cx="2656936" cy="2708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113" cy="291581"/>
                    </a:xfrm>
                    <a:prstGeom prst="rect">
                      <a:avLst/>
                    </a:prstGeom>
                    <a:noFill/>
                    <a:ln>
                      <a:noFill/>
                    </a:ln>
                  </pic:spPr>
                </pic:pic>
              </a:graphicData>
            </a:graphic>
          </wp:inline>
        </w:drawing>
      </w:r>
    </w:p>
    <w:p w14:paraId="246518B2" w14:textId="77777777" w:rsidR="00DC0565" w:rsidRPr="00DC0565" w:rsidRDefault="00DC0565" w:rsidP="00DC0565">
      <w:pPr>
        <w:pStyle w:val="Caption"/>
        <w:spacing w:after="0"/>
        <w:jc w:val="center"/>
        <w:rPr>
          <w:i w:val="0"/>
          <w:iCs w:val="0"/>
          <w:sz w:val="20"/>
          <w:szCs w:val="20"/>
        </w:rPr>
      </w:pPr>
    </w:p>
    <w:p w14:paraId="48CA627D" w14:textId="7ECC17EE" w:rsidR="00A91053" w:rsidRPr="00E90389" w:rsidRDefault="00DC0565" w:rsidP="00DC0565">
      <w:pPr>
        <w:pStyle w:val="Caption"/>
        <w:spacing w:after="0"/>
        <w:jc w:val="center"/>
        <w:rPr>
          <w:sz w:val="20"/>
          <w:szCs w:val="20"/>
        </w:rPr>
      </w:pPr>
      <w:r>
        <w:t xml:space="preserve">Figure </w:t>
      </w:r>
      <w:fldSimple w:instr=" SEQ Figure \* ARABIC ">
        <w:r w:rsidR="00EE470D">
          <w:rPr>
            <w:noProof/>
          </w:rPr>
          <w:t>9</w:t>
        </w:r>
      </w:fldSimple>
      <w:r>
        <w:t>: Code listing, visualising the instantiation of the 'Odometry' topic subscriber object, located within the constructor method of the Mapper class.</w:t>
      </w:r>
    </w:p>
    <w:p w14:paraId="03815C3B" w14:textId="3CE5982A" w:rsidR="00EF030F" w:rsidRDefault="00EF030F" w:rsidP="000C25C5">
      <w:pPr>
        <w:spacing w:after="0" w:line="240" w:lineRule="auto"/>
        <w:rPr>
          <w:sz w:val="20"/>
          <w:szCs w:val="20"/>
        </w:rPr>
      </w:pPr>
    </w:p>
    <w:p w14:paraId="4F0B4B6A" w14:textId="436AEF65" w:rsidR="000E186A" w:rsidRPr="006A40FD" w:rsidRDefault="00D03DE7" w:rsidP="000A31A1">
      <w:pPr>
        <w:spacing w:after="0" w:line="240" w:lineRule="auto"/>
        <w:jc w:val="both"/>
        <w:rPr>
          <w:sz w:val="18"/>
          <w:szCs w:val="18"/>
        </w:rPr>
      </w:pPr>
      <w:r w:rsidRPr="006A40FD">
        <w:rPr>
          <w:sz w:val="18"/>
          <w:szCs w:val="18"/>
        </w:rPr>
        <w:t>Accompanying this declaration, a method namely ‘</w:t>
      </w:r>
      <w:proofErr w:type="spellStart"/>
      <w:r w:rsidRPr="006A40FD">
        <w:rPr>
          <w:sz w:val="18"/>
          <w:szCs w:val="18"/>
        </w:rPr>
        <w:t>odom_</w:t>
      </w:r>
      <w:proofErr w:type="gramStart"/>
      <w:r w:rsidRPr="006A40FD">
        <w:rPr>
          <w:sz w:val="18"/>
          <w:szCs w:val="18"/>
        </w:rPr>
        <w:t>callback</w:t>
      </w:r>
      <w:proofErr w:type="spellEnd"/>
      <w:r w:rsidRPr="006A40FD">
        <w:rPr>
          <w:sz w:val="18"/>
          <w:szCs w:val="18"/>
        </w:rPr>
        <w:t>(</w:t>
      </w:r>
      <w:proofErr w:type="gramEnd"/>
      <w:r w:rsidRPr="006A40FD">
        <w:rPr>
          <w:sz w:val="18"/>
          <w:szCs w:val="18"/>
        </w:rPr>
        <w:t xml:space="preserve">)’ was also implemented within the ‘Mapper’ class, as per name, the method functions to call back the odometry data of the ‘Odometry’ topic, for which </w:t>
      </w:r>
      <w:r w:rsidR="004F6259" w:rsidRPr="006A40FD">
        <w:rPr>
          <w:sz w:val="18"/>
          <w:szCs w:val="18"/>
        </w:rPr>
        <w:t xml:space="preserve">is then stored as a series of globally declared variables that can be accessed throughout all other methods comprising the ‘Mapper’ class. </w:t>
      </w:r>
      <w:r w:rsidR="00567883" w:rsidRPr="006A40FD">
        <w:rPr>
          <w:sz w:val="18"/>
          <w:szCs w:val="18"/>
        </w:rPr>
        <w:t>Within said method, the orientation of the robot is stored</w:t>
      </w:r>
      <w:r w:rsidR="005927BB" w:rsidRPr="006A40FD">
        <w:rPr>
          <w:sz w:val="18"/>
          <w:szCs w:val="18"/>
        </w:rPr>
        <w:t xml:space="preserve"> globally</w:t>
      </w:r>
      <w:r w:rsidR="00567883" w:rsidRPr="006A40FD">
        <w:rPr>
          <w:sz w:val="18"/>
          <w:szCs w:val="18"/>
        </w:rPr>
        <w:t xml:space="preserve"> before being casted from quaternion to Euler </w:t>
      </w:r>
      <w:r w:rsidR="00200891" w:rsidRPr="006A40FD">
        <w:rPr>
          <w:sz w:val="18"/>
          <w:szCs w:val="18"/>
        </w:rPr>
        <w:t>standard</w:t>
      </w:r>
      <w:r w:rsidR="00567883" w:rsidRPr="006A40FD">
        <w:rPr>
          <w:sz w:val="18"/>
          <w:szCs w:val="18"/>
        </w:rPr>
        <w:t xml:space="preserve">, </w:t>
      </w:r>
      <w:r w:rsidR="009F79A4" w:rsidRPr="006A40FD">
        <w:rPr>
          <w:sz w:val="18"/>
          <w:szCs w:val="18"/>
        </w:rPr>
        <w:t>thus</w:t>
      </w:r>
      <w:r w:rsidR="00567883" w:rsidRPr="006A40FD">
        <w:rPr>
          <w:sz w:val="18"/>
          <w:szCs w:val="18"/>
        </w:rPr>
        <w:t xml:space="preserve"> enabl</w:t>
      </w:r>
      <w:r w:rsidR="00481E7C" w:rsidRPr="006A40FD">
        <w:rPr>
          <w:sz w:val="18"/>
          <w:szCs w:val="18"/>
        </w:rPr>
        <w:t>ing</w:t>
      </w:r>
      <w:r w:rsidR="00567883" w:rsidRPr="006A40FD">
        <w:rPr>
          <w:sz w:val="18"/>
          <w:szCs w:val="18"/>
        </w:rPr>
        <w:t xml:space="preserve"> the robots heading </w:t>
      </w:r>
      <w:r w:rsidR="00481E7C" w:rsidRPr="006A40FD">
        <w:rPr>
          <w:sz w:val="18"/>
          <w:szCs w:val="18"/>
        </w:rPr>
        <w:t xml:space="preserve">measure </w:t>
      </w:r>
      <w:r w:rsidR="00567883" w:rsidRPr="006A40FD">
        <w:rPr>
          <w:sz w:val="18"/>
          <w:szCs w:val="18"/>
        </w:rPr>
        <w:t>to be understood relative to yaw.</w:t>
      </w:r>
      <w:r w:rsidR="009A0A97" w:rsidRPr="006A40FD">
        <w:rPr>
          <w:sz w:val="18"/>
          <w:szCs w:val="18"/>
        </w:rPr>
        <w:t xml:space="preserve"> T</w:t>
      </w:r>
      <w:r w:rsidR="00481E7C" w:rsidRPr="006A40FD">
        <w:rPr>
          <w:sz w:val="18"/>
          <w:szCs w:val="18"/>
        </w:rPr>
        <w:t xml:space="preserve">he </w:t>
      </w:r>
      <w:r w:rsidR="00323215" w:rsidRPr="006A40FD">
        <w:rPr>
          <w:sz w:val="18"/>
          <w:szCs w:val="18"/>
        </w:rPr>
        <w:t>robot’s</w:t>
      </w:r>
      <w:r w:rsidR="00481E7C" w:rsidRPr="006A40FD">
        <w:rPr>
          <w:sz w:val="18"/>
          <w:szCs w:val="18"/>
        </w:rPr>
        <w:t xml:space="preserve"> position is </w:t>
      </w:r>
      <w:r w:rsidR="00CA3F1F" w:rsidRPr="006A40FD">
        <w:rPr>
          <w:sz w:val="18"/>
          <w:szCs w:val="18"/>
        </w:rPr>
        <w:t xml:space="preserve">also </w:t>
      </w:r>
      <w:r w:rsidR="00481E7C" w:rsidRPr="006A40FD">
        <w:rPr>
          <w:sz w:val="18"/>
          <w:szCs w:val="18"/>
        </w:rPr>
        <w:t>stored</w:t>
      </w:r>
      <w:r w:rsidR="003975D0" w:rsidRPr="006A40FD">
        <w:rPr>
          <w:sz w:val="18"/>
          <w:szCs w:val="18"/>
        </w:rPr>
        <w:t xml:space="preserve"> globally</w:t>
      </w:r>
      <w:r w:rsidR="00481E7C" w:rsidRPr="006A40FD">
        <w:rPr>
          <w:sz w:val="18"/>
          <w:szCs w:val="18"/>
        </w:rPr>
        <w:t xml:space="preserve"> </w:t>
      </w:r>
      <w:r w:rsidR="00323215" w:rsidRPr="006A40FD">
        <w:rPr>
          <w:sz w:val="18"/>
          <w:szCs w:val="18"/>
        </w:rPr>
        <w:t xml:space="preserve">but </w:t>
      </w:r>
      <w:r w:rsidR="00ED1F08" w:rsidRPr="006A40FD">
        <w:rPr>
          <w:sz w:val="18"/>
          <w:szCs w:val="18"/>
        </w:rPr>
        <w:t>the values of the corresponding array variable are not required to be transformed</w:t>
      </w:r>
      <w:r w:rsidR="00323215" w:rsidRPr="006A40FD">
        <w:rPr>
          <w:sz w:val="18"/>
          <w:szCs w:val="18"/>
        </w:rPr>
        <w:t>.</w:t>
      </w:r>
    </w:p>
    <w:p w14:paraId="1C3378BE" w14:textId="7DABD74E" w:rsidR="000A31A1" w:rsidRDefault="000A31A1" w:rsidP="000C25C5">
      <w:pPr>
        <w:spacing w:after="0" w:line="240" w:lineRule="auto"/>
        <w:rPr>
          <w:sz w:val="20"/>
          <w:szCs w:val="20"/>
        </w:rPr>
      </w:pPr>
    </w:p>
    <w:p w14:paraId="3C248F60" w14:textId="77777777" w:rsidR="00CD371A" w:rsidRDefault="000A31A1" w:rsidP="00CD371A">
      <w:pPr>
        <w:keepNext/>
        <w:spacing w:after="0" w:line="240" w:lineRule="auto"/>
        <w:jc w:val="center"/>
      </w:pPr>
      <w:r>
        <w:rPr>
          <w:noProof/>
        </w:rPr>
        <w:drawing>
          <wp:inline distT="0" distB="0" distL="0" distR="0" wp14:anchorId="4CBA6F6D" wp14:editId="7A4CA6B0">
            <wp:extent cx="2665562" cy="784479"/>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1082" cy="791989"/>
                    </a:xfrm>
                    <a:prstGeom prst="rect">
                      <a:avLst/>
                    </a:prstGeom>
                    <a:noFill/>
                    <a:ln>
                      <a:noFill/>
                    </a:ln>
                  </pic:spPr>
                </pic:pic>
              </a:graphicData>
            </a:graphic>
          </wp:inline>
        </w:drawing>
      </w:r>
    </w:p>
    <w:p w14:paraId="4361AE4D" w14:textId="77777777" w:rsidR="00CD371A" w:rsidRPr="00CD371A" w:rsidRDefault="00CD371A" w:rsidP="00CD371A">
      <w:pPr>
        <w:pStyle w:val="Caption"/>
        <w:spacing w:after="0"/>
        <w:jc w:val="center"/>
        <w:rPr>
          <w:sz w:val="20"/>
          <w:szCs w:val="20"/>
        </w:rPr>
      </w:pPr>
    </w:p>
    <w:p w14:paraId="446FB3B6" w14:textId="1BE48BA3" w:rsidR="000A31A1" w:rsidRDefault="00CD371A" w:rsidP="00CD371A">
      <w:pPr>
        <w:pStyle w:val="Caption"/>
        <w:spacing w:after="0"/>
        <w:jc w:val="center"/>
        <w:rPr>
          <w:sz w:val="20"/>
          <w:szCs w:val="20"/>
        </w:rPr>
      </w:pPr>
      <w:r>
        <w:t xml:space="preserve">Figure </w:t>
      </w:r>
      <w:fldSimple w:instr=" SEQ Figure \* ARABIC ">
        <w:r w:rsidR="00EE470D">
          <w:rPr>
            <w:noProof/>
          </w:rPr>
          <w:t>10</w:t>
        </w:r>
      </w:fldSimple>
      <w:r>
        <w:t>: Code listing, visualising the '</w:t>
      </w:r>
      <w:proofErr w:type="spellStart"/>
      <w:r>
        <w:t>odom_</w:t>
      </w:r>
      <w:proofErr w:type="gramStart"/>
      <w:r>
        <w:t>callback</w:t>
      </w:r>
      <w:proofErr w:type="spellEnd"/>
      <w:r>
        <w:t>(</w:t>
      </w:r>
      <w:proofErr w:type="gramEnd"/>
      <w:r>
        <w:t>)' method declaration, located within the Mapper class.</w:t>
      </w:r>
    </w:p>
    <w:p w14:paraId="13397C4F" w14:textId="28609E8A" w:rsidR="000E186A" w:rsidRDefault="000E186A" w:rsidP="000C25C5">
      <w:pPr>
        <w:spacing w:after="0" w:line="240" w:lineRule="auto"/>
        <w:rPr>
          <w:sz w:val="20"/>
          <w:szCs w:val="20"/>
        </w:rPr>
      </w:pPr>
    </w:p>
    <w:p w14:paraId="0F3B5C4C" w14:textId="51AD8BBA" w:rsidR="00953B2A" w:rsidRPr="006A40FD" w:rsidRDefault="00B73BE2" w:rsidP="0076609B">
      <w:pPr>
        <w:spacing w:after="0" w:line="240" w:lineRule="auto"/>
        <w:jc w:val="both"/>
        <w:rPr>
          <w:sz w:val="18"/>
          <w:szCs w:val="18"/>
        </w:rPr>
      </w:pPr>
      <w:r w:rsidRPr="006A40FD">
        <w:rPr>
          <w:sz w:val="18"/>
          <w:szCs w:val="18"/>
        </w:rPr>
        <w:t>For the implementation of recursive Bayes Inference, a separate method namely ‘</w:t>
      </w:r>
      <w:proofErr w:type="spellStart"/>
      <w:r w:rsidRPr="006A40FD">
        <w:rPr>
          <w:sz w:val="18"/>
          <w:szCs w:val="18"/>
        </w:rPr>
        <w:t>bayes_</w:t>
      </w:r>
      <w:proofErr w:type="gramStart"/>
      <w:r w:rsidRPr="006A40FD">
        <w:rPr>
          <w:sz w:val="18"/>
          <w:szCs w:val="18"/>
        </w:rPr>
        <w:t>theorem</w:t>
      </w:r>
      <w:proofErr w:type="spellEnd"/>
      <w:r w:rsidRPr="006A40FD">
        <w:rPr>
          <w:sz w:val="18"/>
          <w:szCs w:val="18"/>
        </w:rPr>
        <w:t>(</w:t>
      </w:r>
      <w:proofErr w:type="gramEnd"/>
      <w:r w:rsidRPr="006A40FD">
        <w:rPr>
          <w:sz w:val="18"/>
          <w:szCs w:val="18"/>
        </w:rPr>
        <w:t xml:space="preserve">)’ was implemented within the ‘Mapper’ class too, </w:t>
      </w:r>
      <w:r w:rsidR="00B54B5A" w:rsidRPr="006A40FD">
        <w:rPr>
          <w:sz w:val="18"/>
          <w:szCs w:val="18"/>
        </w:rPr>
        <w:t>which enables the environment that the robot is subjected to, to be represented accurately and efficiently</w:t>
      </w:r>
      <w:r w:rsidR="00A45179" w:rsidRPr="006A40FD">
        <w:rPr>
          <w:sz w:val="18"/>
          <w:szCs w:val="18"/>
        </w:rPr>
        <w:t xml:space="preserve"> as a series of probabilities</w:t>
      </w:r>
      <w:r w:rsidR="00B54B5A" w:rsidRPr="006A40FD">
        <w:rPr>
          <w:sz w:val="18"/>
          <w:szCs w:val="18"/>
        </w:rPr>
        <w:t xml:space="preserve">. </w:t>
      </w:r>
      <w:r w:rsidR="00436227" w:rsidRPr="006A40FD">
        <w:rPr>
          <w:sz w:val="18"/>
          <w:szCs w:val="18"/>
        </w:rPr>
        <w:t>As acknowledged prior, this is achieved by utilising the updated and prior probability values</w:t>
      </w:r>
      <w:r w:rsidR="00520ED8" w:rsidRPr="006A40FD">
        <w:rPr>
          <w:sz w:val="18"/>
          <w:szCs w:val="18"/>
        </w:rPr>
        <w:t xml:space="preserve"> calculated for</w:t>
      </w:r>
      <w:r w:rsidR="00436227" w:rsidRPr="006A40FD">
        <w:rPr>
          <w:sz w:val="18"/>
          <w:szCs w:val="18"/>
        </w:rPr>
        <w:t xml:space="preserve"> each cell comprising the grid. Showcased by the figure below, the method</w:t>
      </w:r>
      <w:r w:rsidR="00747E89" w:rsidRPr="006A40FD">
        <w:rPr>
          <w:sz w:val="18"/>
          <w:szCs w:val="18"/>
        </w:rPr>
        <w:t xml:space="preserve"> also</w:t>
      </w:r>
      <w:r w:rsidR="00436227" w:rsidRPr="006A40FD">
        <w:rPr>
          <w:sz w:val="18"/>
          <w:szCs w:val="18"/>
        </w:rPr>
        <w:t xml:space="preserve"> incorporates a conditional statement to ensure that the probability of </w:t>
      </w:r>
      <w:r w:rsidR="00A95268" w:rsidRPr="006A40FD">
        <w:rPr>
          <w:sz w:val="18"/>
          <w:szCs w:val="18"/>
        </w:rPr>
        <w:t>a</w:t>
      </w:r>
      <w:r w:rsidR="00436227" w:rsidRPr="006A40FD">
        <w:rPr>
          <w:sz w:val="18"/>
          <w:szCs w:val="18"/>
        </w:rPr>
        <w:t xml:space="preserve"> cell is only updated if </w:t>
      </w:r>
      <w:r w:rsidR="002A38F3" w:rsidRPr="006A40FD">
        <w:rPr>
          <w:sz w:val="18"/>
          <w:szCs w:val="18"/>
        </w:rPr>
        <w:t>said cell</w:t>
      </w:r>
      <w:r w:rsidR="00436227" w:rsidRPr="006A40FD">
        <w:rPr>
          <w:sz w:val="18"/>
          <w:szCs w:val="18"/>
        </w:rPr>
        <w:t xml:space="preserve"> </w:t>
      </w:r>
      <w:r w:rsidR="008A29EF" w:rsidRPr="006A40FD">
        <w:rPr>
          <w:sz w:val="18"/>
          <w:szCs w:val="18"/>
        </w:rPr>
        <w:t>resides</w:t>
      </w:r>
      <w:r w:rsidR="00436227" w:rsidRPr="006A40FD">
        <w:rPr>
          <w:sz w:val="18"/>
          <w:szCs w:val="18"/>
        </w:rPr>
        <w:t xml:space="preserve"> within the boundaries of the map space</w:t>
      </w:r>
      <w:r w:rsidR="00351D13" w:rsidRPr="006A40FD">
        <w:rPr>
          <w:sz w:val="18"/>
          <w:szCs w:val="18"/>
        </w:rPr>
        <w:t xml:space="preserve">; this is purposed for </w:t>
      </w:r>
      <w:r w:rsidR="000E7982" w:rsidRPr="006A40FD">
        <w:rPr>
          <w:sz w:val="18"/>
          <w:szCs w:val="18"/>
        </w:rPr>
        <w:t>the</w:t>
      </w:r>
      <w:r w:rsidR="00351D13" w:rsidRPr="006A40FD">
        <w:rPr>
          <w:sz w:val="18"/>
          <w:szCs w:val="18"/>
        </w:rPr>
        <w:t xml:space="preserve"> prevention</w:t>
      </w:r>
      <w:r w:rsidR="000E7982" w:rsidRPr="006A40FD">
        <w:rPr>
          <w:sz w:val="18"/>
          <w:szCs w:val="18"/>
        </w:rPr>
        <w:t xml:space="preserve"> of error encounters</w:t>
      </w:r>
      <w:r w:rsidR="00351D13" w:rsidRPr="006A40FD">
        <w:rPr>
          <w:sz w:val="18"/>
          <w:szCs w:val="18"/>
        </w:rPr>
        <w:t>.</w:t>
      </w:r>
      <w:r w:rsidR="00FD4B8F" w:rsidRPr="006A40FD">
        <w:rPr>
          <w:sz w:val="18"/>
          <w:szCs w:val="18"/>
        </w:rPr>
        <w:t xml:space="preserve"> The probability of each cell is updated within this method, where </w:t>
      </w:r>
      <w:r w:rsidR="00FD1D0E" w:rsidRPr="006A40FD">
        <w:rPr>
          <w:sz w:val="18"/>
          <w:szCs w:val="18"/>
        </w:rPr>
        <w:t xml:space="preserve">it </w:t>
      </w:r>
      <w:r w:rsidR="00FD4B8F" w:rsidRPr="006A40FD">
        <w:rPr>
          <w:sz w:val="18"/>
          <w:szCs w:val="18"/>
        </w:rPr>
        <w:t>is</w:t>
      </w:r>
      <w:r w:rsidR="00D362B6" w:rsidRPr="006A40FD">
        <w:rPr>
          <w:sz w:val="18"/>
          <w:szCs w:val="18"/>
        </w:rPr>
        <w:t xml:space="preserve"> consequently</w:t>
      </w:r>
      <w:r w:rsidR="00FD4B8F" w:rsidRPr="006A40FD">
        <w:rPr>
          <w:sz w:val="18"/>
          <w:szCs w:val="18"/>
        </w:rPr>
        <w:t xml:space="preserve"> invocated </w:t>
      </w:r>
      <w:r w:rsidR="007F5A9B" w:rsidRPr="006A40FD">
        <w:rPr>
          <w:sz w:val="18"/>
          <w:szCs w:val="18"/>
        </w:rPr>
        <w:t xml:space="preserve">in </w:t>
      </w:r>
      <w:r w:rsidR="0050288B" w:rsidRPr="006A40FD">
        <w:rPr>
          <w:sz w:val="18"/>
          <w:szCs w:val="18"/>
        </w:rPr>
        <w:t>compliance</w:t>
      </w:r>
      <w:r w:rsidR="009872CD" w:rsidRPr="006A40FD">
        <w:rPr>
          <w:sz w:val="18"/>
          <w:szCs w:val="18"/>
        </w:rPr>
        <w:t xml:space="preserve"> </w:t>
      </w:r>
      <w:r w:rsidR="007F5A9B" w:rsidRPr="006A40FD">
        <w:rPr>
          <w:sz w:val="18"/>
          <w:szCs w:val="18"/>
        </w:rPr>
        <w:t>with</w:t>
      </w:r>
      <w:r w:rsidR="00FD4B8F" w:rsidRPr="006A40FD">
        <w:rPr>
          <w:sz w:val="18"/>
          <w:szCs w:val="18"/>
        </w:rPr>
        <w:t xml:space="preserve"> obstacle detections</w:t>
      </w:r>
      <w:r w:rsidR="00E80B75" w:rsidRPr="006A40FD">
        <w:rPr>
          <w:sz w:val="18"/>
          <w:szCs w:val="18"/>
        </w:rPr>
        <w:t xml:space="preserve"> and</w:t>
      </w:r>
      <w:r w:rsidR="00C2641A" w:rsidRPr="006A40FD">
        <w:rPr>
          <w:sz w:val="18"/>
          <w:szCs w:val="18"/>
        </w:rPr>
        <w:t xml:space="preserve"> found</w:t>
      </w:r>
      <w:r w:rsidR="00E80B75" w:rsidRPr="006A40FD">
        <w:rPr>
          <w:sz w:val="18"/>
          <w:szCs w:val="18"/>
        </w:rPr>
        <w:t xml:space="preserve"> intersecting cells</w:t>
      </w:r>
      <w:r w:rsidR="00FC2280" w:rsidRPr="006A40FD">
        <w:rPr>
          <w:sz w:val="18"/>
          <w:szCs w:val="18"/>
        </w:rPr>
        <w:t>; the value of each cell is set to the probability of interest o</w:t>
      </w:r>
      <w:r w:rsidR="009B7BBB" w:rsidRPr="006A40FD">
        <w:rPr>
          <w:sz w:val="18"/>
          <w:szCs w:val="18"/>
        </w:rPr>
        <w:t xml:space="preserve">r </w:t>
      </w:r>
      <w:r w:rsidR="00FC2280" w:rsidRPr="006A40FD">
        <w:rPr>
          <w:sz w:val="18"/>
          <w:szCs w:val="18"/>
        </w:rPr>
        <w:t>occupancy calculated</w:t>
      </w:r>
      <w:r w:rsidR="00A07114" w:rsidRPr="006A40FD">
        <w:rPr>
          <w:sz w:val="18"/>
          <w:szCs w:val="18"/>
        </w:rPr>
        <w:t xml:space="preserve"> by the arithmetic of the theorem</w:t>
      </w:r>
      <w:r w:rsidR="009800CE" w:rsidRPr="006A40FD">
        <w:rPr>
          <w:sz w:val="18"/>
          <w:szCs w:val="18"/>
        </w:rPr>
        <w:t xml:space="preserve"> presented</w:t>
      </w:r>
      <w:r w:rsidR="000078C0" w:rsidRPr="006A40FD">
        <w:rPr>
          <w:sz w:val="18"/>
          <w:szCs w:val="18"/>
        </w:rPr>
        <w:t xml:space="preserve"> [5]</w:t>
      </w:r>
      <w:r w:rsidR="009800CE" w:rsidRPr="006A40FD">
        <w:rPr>
          <w:sz w:val="18"/>
          <w:szCs w:val="18"/>
        </w:rPr>
        <w:t>.</w:t>
      </w:r>
    </w:p>
    <w:p w14:paraId="72D01404" w14:textId="77777777" w:rsidR="00953B2A" w:rsidRDefault="00953B2A" w:rsidP="000C25C5">
      <w:pPr>
        <w:spacing w:after="0" w:line="240" w:lineRule="auto"/>
        <w:rPr>
          <w:sz w:val="20"/>
          <w:szCs w:val="20"/>
        </w:rPr>
      </w:pPr>
    </w:p>
    <w:p w14:paraId="49AF80FF" w14:textId="77777777" w:rsidR="00953B2A" w:rsidRDefault="00953B2A" w:rsidP="00953B2A">
      <w:pPr>
        <w:keepNext/>
        <w:spacing w:after="0" w:line="240" w:lineRule="auto"/>
      </w:pPr>
      <w:r>
        <w:rPr>
          <w:noProof/>
        </w:rPr>
        <w:drawing>
          <wp:inline distT="0" distB="0" distL="0" distR="0" wp14:anchorId="7EEA8E8F" wp14:editId="1584F2BB">
            <wp:extent cx="2640965" cy="93535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965" cy="935355"/>
                    </a:xfrm>
                    <a:prstGeom prst="rect">
                      <a:avLst/>
                    </a:prstGeom>
                    <a:noFill/>
                    <a:ln>
                      <a:noFill/>
                    </a:ln>
                  </pic:spPr>
                </pic:pic>
              </a:graphicData>
            </a:graphic>
          </wp:inline>
        </w:drawing>
      </w:r>
    </w:p>
    <w:p w14:paraId="745EDB60" w14:textId="77777777" w:rsidR="00953B2A" w:rsidRPr="00953B2A" w:rsidRDefault="00953B2A" w:rsidP="00953B2A">
      <w:pPr>
        <w:pStyle w:val="Caption"/>
        <w:spacing w:after="0"/>
        <w:rPr>
          <w:i w:val="0"/>
          <w:iCs w:val="0"/>
          <w:sz w:val="20"/>
          <w:szCs w:val="20"/>
        </w:rPr>
      </w:pPr>
    </w:p>
    <w:p w14:paraId="49C165F3" w14:textId="64AC9391" w:rsidR="00CD371A" w:rsidRDefault="00953B2A" w:rsidP="00953B2A">
      <w:pPr>
        <w:pStyle w:val="Caption"/>
        <w:spacing w:after="0"/>
        <w:rPr>
          <w:sz w:val="20"/>
          <w:szCs w:val="20"/>
        </w:rPr>
      </w:pPr>
      <w:r>
        <w:lastRenderedPageBreak/>
        <w:t xml:space="preserve">Figure </w:t>
      </w:r>
      <w:fldSimple w:instr=" SEQ Figure \* ARABIC ">
        <w:r w:rsidR="00EE470D">
          <w:rPr>
            <w:noProof/>
          </w:rPr>
          <w:t>11</w:t>
        </w:r>
      </w:fldSimple>
      <w:r>
        <w:t>: Code listing, visualising the '</w:t>
      </w:r>
      <w:proofErr w:type="spellStart"/>
      <w:r>
        <w:t>bayes_theorem</w:t>
      </w:r>
      <w:proofErr w:type="spellEnd"/>
      <w:r>
        <w:t>' method declaration, located within the Mapper class.</w:t>
      </w:r>
    </w:p>
    <w:p w14:paraId="55D1C495" w14:textId="2E33FF0F" w:rsidR="00CD371A" w:rsidRDefault="00CD371A" w:rsidP="000C25C5">
      <w:pPr>
        <w:spacing w:after="0" w:line="240" w:lineRule="auto"/>
        <w:rPr>
          <w:sz w:val="20"/>
          <w:szCs w:val="20"/>
        </w:rPr>
      </w:pPr>
    </w:p>
    <w:p w14:paraId="76B18C5F" w14:textId="136B0A56" w:rsidR="000C25C5" w:rsidRPr="006A40FD" w:rsidRDefault="00244C67" w:rsidP="000C25C5">
      <w:pPr>
        <w:spacing w:after="0" w:line="240" w:lineRule="auto"/>
        <w:rPr>
          <w:sz w:val="18"/>
          <w:szCs w:val="18"/>
        </w:rPr>
      </w:pPr>
      <w:r w:rsidRPr="006A40FD">
        <w:rPr>
          <w:sz w:val="18"/>
          <w:szCs w:val="18"/>
        </w:rPr>
        <w:t xml:space="preserve">Advancing from the recursive Bayes theorem method, </w:t>
      </w:r>
      <w:r w:rsidR="00BE1AC9" w:rsidRPr="006A40FD">
        <w:rPr>
          <w:sz w:val="18"/>
          <w:szCs w:val="18"/>
        </w:rPr>
        <w:t>the ‘</w:t>
      </w:r>
      <w:proofErr w:type="spellStart"/>
      <w:r w:rsidR="00BE1AC9" w:rsidRPr="006A40FD">
        <w:rPr>
          <w:sz w:val="18"/>
          <w:szCs w:val="18"/>
        </w:rPr>
        <w:t>scan_</w:t>
      </w:r>
      <w:proofErr w:type="gramStart"/>
      <w:r w:rsidR="00BE1AC9" w:rsidRPr="006A40FD">
        <w:rPr>
          <w:sz w:val="18"/>
          <w:szCs w:val="18"/>
        </w:rPr>
        <w:t>callback</w:t>
      </w:r>
      <w:proofErr w:type="spellEnd"/>
      <w:r w:rsidR="00BE1AC9" w:rsidRPr="006A40FD">
        <w:rPr>
          <w:sz w:val="18"/>
          <w:szCs w:val="18"/>
        </w:rPr>
        <w:t>(</w:t>
      </w:r>
      <w:proofErr w:type="gramEnd"/>
      <w:r w:rsidR="00BE1AC9" w:rsidRPr="006A40FD">
        <w:rPr>
          <w:sz w:val="18"/>
          <w:szCs w:val="18"/>
        </w:rPr>
        <w:t xml:space="preserve">)’ method </w:t>
      </w:r>
      <w:r w:rsidR="007A64CC" w:rsidRPr="006A40FD">
        <w:rPr>
          <w:sz w:val="18"/>
          <w:szCs w:val="18"/>
        </w:rPr>
        <w:t>located within the ‘Mapper’ class</w:t>
      </w:r>
      <w:r w:rsidR="007B078F" w:rsidRPr="006A40FD">
        <w:rPr>
          <w:sz w:val="18"/>
          <w:szCs w:val="18"/>
        </w:rPr>
        <w:t xml:space="preserve"> preliminarily</w:t>
      </w:r>
      <w:r w:rsidR="007A64CC" w:rsidRPr="006A40FD">
        <w:rPr>
          <w:sz w:val="18"/>
          <w:szCs w:val="18"/>
        </w:rPr>
        <w:t xml:space="preserve"> </w:t>
      </w:r>
      <w:r w:rsidR="007B078F" w:rsidRPr="006A40FD">
        <w:rPr>
          <w:sz w:val="18"/>
          <w:szCs w:val="18"/>
        </w:rPr>
        <w:t>contains the functionality required to translate the positions of detected obstacles from local to global coordinate space</w:t>
      </w:r>
      <w:r w:rsidR="0027242F" w:rsidRPr="006A40FD">
        <w:rPr>
          <w:sz w:val="18"/>
          <w:szCs w:val="18"/>
        </w:rPr>
        <w:t>s</w:t>
      </w:r>
      <w:r w:rsidR="007B078F" w:rsidRPr="006A40FD">
        <w:rPr>
          <w:sz w:val="18"/>
          <w:szCs w:val="18"/>
        </w:rPr>
        <w:t>, via rotation matrix and translation operat</w:t>
      </w:r>
      <w:r w:rsidR="00847FDD" w:rsidRPr="006A40FD">
        <w:rPr>
          <w:sz w:val="18"/>
          <w:szCs w:val="18"/>
        </w:rPr>
        <w:t>ion</w:t>
      </w:r>
      <w:r w:rsidR="00212727" w:rsidRPr="006A40FD">
        <w:rPr>
          <w:sz w:val="18"/>
          <w:szCs w:val="18"/>
        </w:rPr>
        <w:t>s</w:t>
      </w:r>
      <w:r w:rsidR="00DE162E" w:rsidRPr="006A40FD">
        <w:rPr>
          <w:sz w:val="18"/>
          <w:szCs w:val="18"/>
        </w:rPr>
        <w:t xml:space="preserve"> for occupancy grid indexing</w:t>
      </w:r>
      <w:r w:rsidR="00AE6677" w:rsidRPr="006A40FD">
        <w:rPr>
          <w:sz w:val="18"/>
          <w:szCs w:val="18"/>
        </w:rPr>
        <w:t xml:space="preserve"> purposes</w:t>
      </w:r>
      <w:r w:rsidR="00DE162E" w:rsidRPr="006A40FD">
        <w:rPr>
          <w:sz w:val="18"/>
          <w:szCs w:val="18"/>
        </w:rPr>
        <w:t xml:space="preserve">. For the premise of the function, each sensor comprising the “360-degree planar lidar” [1] is iterated through via ‘for-loop’, however, as previously acknowledged only the front-ten-most sensors are considered for operation, which creates the </w:t>
      </w:r>
      <w:r w:rsidR="002F41E4" w:rsidRPr="006A40FD">
        <w:rPr>
          <w:sz w:val="18"/>
          <w:szCs w:val="18"/>
        </w:rPr>
        <w:t>cone</w:t>
      </w:r>
      <w:r w:rsidR="00DE162E" w:rsidRPr="006A40FD">
        <w:rPr>
          <w:sz w:val="18"/>
          <w:szCs w:val="18"/>
        </w:rPr>
        <w:t xml:space="preserve"> of vision for the </w:t>
      </w:r>
      <w:r w:rsidR="009225EC" w:rsidRPr="006A40FD">
        <w:rPr>
          <w:sz w:val="18"/>
          <w:szCs w:val="18"/>
        </w:rPr>
        <w:t>robot discussed prior</w:t>
      </w:r>
      <w:r w:rsidR="001B518B" w:rsidRPr="006A40FD">
        <w:rPr>
          <w:sz w:val="18"/>
          <w:szCs w:val="18"/>
        </w:rPr>
        <w:t>; this is condition</w:t>
      </w:r>
      <w:r w:rsidR="00E442D8" w:rsidRPr="006A40FD">
        <w:rPr>
          <w:sz w:val="18"/>
          <w:szCs w:val="18"/>
        </w:rPr>
        <w:t>ally upheld</w:t>
      </w:r>
      <w:r w:rsidR="001B518B" w:rsidRPr="006A40FD">
        <w:rPr>
          <w:sz w:val="18"/>
          <w:szCs w:val="18"/>
        </w:rPr>
        <w:t xml:space="preserve"> by</w:t>
      </w:r>
      <w:r w:rsidR="00DC4504" w:rsidRPr="006A40FD">
        <w:rPr>
          <w:sz w:val="18"/>
          <w:szCs w:val="18"/>
        </w:rPr>
        <w:t xml:space="preserve"> using</w:t>
      </w:r>
      <w:r w:rsidR="001B518B" w:rsidRPr="006A40FD">
        <w:rPr>
          <w:sz w:val="18"/>
          <w:szCs w:val="18"/>
        </w:rPr>
        <w:t xml:space="preserve"> an ‘if</w:t>
      </w:r>
      <w:r w:rsidR="005F3966" w:rsidRPr="006A40FD">
        <w:rPr>
          <w:sz w:val="18"/>
          <w:szCs w:val="18"/>
        </w:rPr>
        <w:t>-</w:t>
      </w:r>
      <w:r w:rsidR="001B518B" w:rsidRPr="006A40FD">
        <w:rPr>
          <w:sz w:val="18"/>
          <w:szCs w:val="18"/>
        </w:rPr>
        <w:t>statement</w:t>
      </w:r>
      <w:r w:rsidR="005F3966" w:rsidRPr="006A40FD">
        <w:rPr>
          <w:sz w:val="18"/>
          <w:szCs w:val="18"/>
        </w:rPr>
        <w:t>’</w:t>
      </w:r>
      <w:r w:rsidR="001B518B" w:rsidRPr="006A40FD">
        <w:rPr>
          <w:sz w:val="18"/>
          <w:szCs w:val="18"/>
        </w:rPr>
        <w:t xml:space="preserve"> declaration.</w:t>
      </w:r>
      <w:r w:rsidR="009F0E57" w:rsidRPr="006A40FD">
        <w:rPr>
          <w:sz w:val="18"/>
          <w:szCs w:val="18"/>
        </w:rPr>
        <w:t xml:space="preserve"> Noticeably, if the iterated sensor does not detect an object the sensors reading value is assigned the maximum range supported, for </w:t>
      </w:r>
      <w:r w:rsidR="00DC2196" w:rsidRPr="006A40FD">
        <w:rPr>
          <w:sz w:val="18"/>
          <w:szCs w:val="18"/>
        </w:rPr>
        <w:t>assigning</w:t>
      </w:r>
      <w:r w:rsidR="009F0E57" w:rsidRPr="006A40FD">
        <w:rPr>
          <w:sz w:val="18"/>
          <w:szCs w:val="18"/>
        </w:rPr>
        <w:t xml:space="preserve"> probabilities </w:t>
      </w:r>
      <w:r w:rsidR="00DC2196" w:rsidRPr="006A40FD">
        <w:rPr>
          <w:sz w:val="18"/>
          <w:szCs w:val="18"/>
        </w:rPr>
        <w:t>to</w:t>
      </w:r>
      <w:r w:rsidR="009F0E57" w:rsidRPr="006A40FD">
        <w:rPr>
          <w:sz w:val="18"/>
          <w:szCs w:val="18"/>
        </w:rPr>
        <w:t xml:space="preserve"> the cells that obstacles do not occupy</w:t>
      </w:r>
      <w:r w:rsidR="008E45FA" w:rsidRPr="006A40FD">
        <w:rPr>
          <w:sz w:val="18"/>
          <w:szCs w:val="18"/>
        </w:rPr>
        <w:t xml:space="preserve"> when an obstacle is not detected</w:t>
      </w:r>
      <w:r w:rsidR="009F0E57" w:rsidRPr="006A40FD">
        <w:rPr>
          <w:sz w:val="18"/>
          <w:szCs w:val="18"/>
        </w:rPr>
        <w:t>; this enables the mapping procedure to be hastened</w:t>
      </w:r>
      <w:r w:rsidR="00D962F1" w:rsidRPr="006A40FD">
        <w:rPr>
          <w:sz w:val="18"/>
          <w:szCs w:val="18"/>
        </w:rPr>
        <w:t xml:space="preserve"> within its generation</w:t>
      </w:r>
      <w:r w:rsidR="0091106C" w:rsidRPr="006A40FD">
        <w:rPr>
          <w:sz w:val="18"/>
          <w:szCs w:val="18"/>
        </w:rPr>
        <w:t xml:space="preserve">, as </w:t>
      </w:r>
      <w:r w:rsidR="00646528" w:rsidRPr="006A40FD">
        <w:rPr>
          <w:sz w:val="18"/>
          <w:szCs w:val="18"/>
        </w:rPr>
        <w:t>cell values can be adjusted regardless of whether an object is detected or not</w:t>
      </w:r>
      <w:r w:rsidR="009F0E57" w:rsidRPr="006A40FD">
        <w:rPr>
          <w:sz w:val="18"/>
          <w:szCs w:val="18"/>
        </w:rPr>
        <w:t>.</w:t>
      </w:r>
    </w:p>
    <w:p w14:paraId="0ACB3A3F" w14:textId="318636F7" w:rsidR="00697844" w:rsidRDefault="00697844" w:rsidP="000C25C5">
      <w:pPr>
        <w:spacing w:after="0" w:line="240" w:lineRule="auto"/>
        <w:rPr>
          <w:sz w:val="20"/>
          <w:szCs w:val="20"/>
        </w:rPr>
      </w:pPr>
    </w:p>
    <w:p w14:paraId="7395D3CA" w14:textId="77777777" w:rsidR="00360ACC" w:rsidRDefault="00360ACC" w:rsidP="00360ACC">
      <w:pPr>
        <w:keepNext/>
        <w:spacing w:after="0" w:line="240" w:lineRule="auto"/>
        <w:jc w:val="center"/>
      </w:pPr>
      <w:r>
        <w:rPr>
          <w:noProof/>
        </w:rPr>
        <w:drawing>
          <wp:inline distT="0" distB="0" distL="0" distR="0" wp14:anchorId="5D7572D2" wp14:editId="1F365869">
            <wp:extent cx="2640965" cy="1808480"/>
            <wp:effectExtent l="0" t="0" r="698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0965" cy="1808480"/>
                    </a:xfrm>
                    <a:prstGeom prst="rect">
                      <a:avLst/>
                    </a:prstGeom>
                    <a:noFill/>
                    <a:ln>
                      <a:noFill/>
                    </a:ln>
                  </pic:spPr>
                </pic:pic>
              </a:graphicData>
            </a:graphic>
          </wp:inline>
        </w:drawing>
      </w:r>
    </w:p>
    <w:p w14:paraId="7A25A08D" w14:textId="77777777" w:rsidR="00360ACC" w:rsidRPr="00360ACC" w:rsidRDefault="00360ACC" w:rsidP="00360ACC">
      <w:pPr>
        <w:pStyle w:val="Caption"/>
        <w:spacing w:after="0"/>
        <w:jc w:val="center"/>
        <w:rPr>
          <w:i w:val="0"/>
          <w:iCs w:val="0"/>
          <w:sz w:val="20"/>
          <w:szCs w:val="20"/>
        </w:rPr>
      </w:pPr>
    </w:p>
    <w:p w14:paraId="04F75E6D" w14:textId="4C337103" w:rsidR="00697844" w:rsidRPr="00E90389" w:rsidRDefault="00360ACC" w:rsidP="00360ACC">
      <w:pPr>
        <w:pStyle w:val="Caption"/>
        <w:spacing w:after="0"/>
        <w:jc w:val="center"/>
        <w:rPr>
          <w:sz w:val="20"/>
          <w:szCs w:val="20"/>
        </w:rPr>
      </w:pPr>
      <w:r>
        <w:t xml:space="preserve">Figure </w:t>
      </w:r>
      <w:fldSimple w:instr=" SEQ Figure \* ARABIC ">
        <w:r w:rsidR="00EE470D">
          <w:rPr>
            <w:noProof/>
          </w:rPr>
          <w:t>12</w:t>
        </w:r>
      </w:fldSimple>
      <w:r>
        <w:t>: Code listing, visualising the preliminary section of the '</w:t>
      </w:r>
      <w:proofErr w:type="spellStart"/>
      <w:r>
        <w:t>scan_</w:t>
      </w:r>
      <w:proofErr w:type="gramStart"/>
      <w:r>
        <w:t>callback</w:t>
      </w:r>
      <w:proofErr w:type="spellEnd"/>
      <w:r>
        <w:t>(</w:t>
      </w:r>
      <w:proofErr w:type="gramEnd"/>
      <w:r>
        <w:t>)' method, located within the Mapper class.</w:t>
      </w:r>
    </w:p>
    <w:p w14:paraId="367BEFE4" w14:textId="02EA8286" w:rsidR="000C25C5" w:rsidRDefault="000C25C5" w:rsidP="000C25C5">
      <w:pPr>
        <w:spacing w:after="0" w:line="240" w:lineRule="auto"/>
        <w:rPr>
          <w:sz w:val="20"/>
          <w:szCs w:val="20"/>
        </w:rPr>
      </w:pPr>
    </w:p>
    <w:p w14:paraId="0C0DBC53" w14:textId="3C3BE36F" w:rsidR="00107302" w:rsidRPr="006A40FD" w:rsidRDefault="00F04825" w:rsidP="000C25C5">
      <w:pPr>
        <w:spacing w:after="0" w:line="240" w:lineRule="auto"/>
        <w:rPr>
          <w:sz w:val="18"/>
          <w:szCs w:val="18"/>
        </w:rPr>
      </w:pPr>
      <w:r w:rsidRPr="006A40FD">
        <w:rPr>
          <w:sz w:val="18"/>
          <w:szCs w:val="18"/>
        </w:rPr>
        <w:t xml:space="preserve">Proceeding from the </w:t>
      </w:r>
      <w:r w:rsidR="00202AA3" w:rsidRPr="006A40FD">
        <w:rPr>
          <w:sz w:val="18"/>
          <w:szCs w:val="18"/>
        </w:rPr>
        <w:t xml:space="preserve">functionality abovesaid, the method </w:t>
      </w:r>
      <w:r w:rsidR="000351ED" w:rsidRPr="006A40FD">
        <w:rPr>
          <w:sz w:val="18"/>
          <w:szCs w:val="18"/>
        </w:rPr>
        <w:t>internally invocates the ‘</w:t>
      </w:r>
      <w:proofErr w:type="spellStart"/>
      <w:r w:rsidR="000351ED" w:rsidRPr="006A40FD">
        <w:rPr>
          <w:sz w:val="18"/>
          <w:szCs w:val="18"/>
        </w:rPr>
        <w:t>bayes_</w:t>
      </w:r>
      <w:proofErr w:type="gramStart"/>
      <w:r w:rsidR="000351ED" w:rsidRPr="006A40FD">
        <w:rPr>
          <w:sz w:val="18"/>
          <w:szCs w:val="18"/>
        </w:rPr>
        <w:t>theorem</w:t>
      </w:r>
      <w:proofErr w:type="spellEnd"/>
      <w:r w:rsidR="000351ED" w:rsidRPr="006A40FD">
        <w:rPr>
          <w:sz w:val="18"/>
          <w:szCs w:val="18"/>
        </w:rPr>
        <w:t>(</w:t>
      </w:r>
      <w:proofErr w:type="gramEnd"/>
      <w:r w:rsidR="000351ED" w:rsidRPr="006A40FD">
        <w:rPr>
          <w:sz w:val="18"/>
          <w:szCs w:val="18"/>
        </w:rPr>
        <w:t xml:space="preserve">)’ method, for both obstacle detections and the position of the robot, where the values </w:t>
      </w:r>
      <w:r w:rsidR="0009062B" w:rsidRPr="006A40FD">
        <w:rPr>
          <w:sz w:val="18"/>
          <w:szCs w:val="18"/>
        </w:rPr>
        <w:t>one</w:t>
      </w:r>
      <w:r w:rsidR="000351ED" w:rsidRPr="006A40FD">
        <w:rPr>
          <w:sz w:val="18"/>
          <w:szCs w:val="18"/>
        </w:rPr>
        <w:t xml:space="preserve"> </w:t>
      </w:r>
      <w:r w:rsidR="001B3479" w:rsidRPr="006A40FD">
        <w:rPr>
          <w:sz w:val="18"/>
          <w:szCs w:val="18"/>
        </w:rPr>
        <w:t xml:space="preserve">(occupied) </w:t>
      </w:r>
      <w:r w:rsidR="000351ED" w:rsidRPr="006A40FD">
        <w:rPr>
          <w:sz w:val="18"/>
          <w:szCs w:val="18"/>
        </w:rPr>
        <w:t>and</w:t>
      </w:r>
      <w:r w:rsidR="0009062B" w:rsidRPr="006A40FD">
        <w:rPr>
          <w:sz w:val="18"/>
          <w:szCs w:val="18"/>
        </w:rPr>
        <w:t xml:space="preserve"> zero</w:t>
      </w:r>
      <w:r w:rsidR="001B3479" w:rsidRPr="006A40FD">
        <w:rPr>
          <w:sz w:val="18"/>
          <w:szCs w:val="18"/>
        </w:rPr>
        <w:t xml:space="preserve"> (not occupied)</w:t>
      </w:r>
      <w:r w:rsidR="000351ED" w:rsidRPr="006A40FD">
        <w:rPr>
          <w:sz w:val="18"/>
          <w:szCs w:val="18"/>
        </w:rPr>
        <w:t xml:space="preserve"> are passed respectively.</w:t>
      </w:r>
      <w:r w:rsidR="00CE726F" w:rsidRPr="006A40FD">
        <w:rPr>
          <w:sz w:val="18"/>
          <w:szCs w:val="18"/>
        </w:rPr>
        <w:t xml:space="preserve"> Moreover, for addressing the cells intersecting the position of the robot and detected obstacle, another method namely ‘</w:t>
      </w:r>
      <w:proofErr w:type="spellStart"/>
      <w:r w:rsidR="00CE726F" w:rsidRPr="006A40FD">
        <w:rPr>
          <w:sz w:val="18"/>
          <w:szCs w:val="18"/>
        </w:rPr>
        <w:t>find_intersection_</w:t>
      </w:r>
      <w:proofErr w:type="gramStart"/>
      <w:r w:rsidR="00CE726F" w:rsidRPr="006A40FD">
        <w:rPr>
          <w:sz w:val="18"/>
          <w:szCs w:val="18"/>
        </w:rPr>
        <w:t>cells</w:t>
      </w:r>
      <w:proofErr w:type="spellEnd"/>
      <w:r w:rsidR="00CE726F" w:rsidRPr="006A40FD">
        <w:rPr>
          <w:sz w:val="18"/>
          <w:szCs w:val="18"/>
        </w:rPr>
        <w:t>(</w:t>
      </w:r>
      <w:proofErr w:type="gramEnd"/>
      <w:r w:rsidR="00CE726F" w:rsidRPr="006A40FD">
        <w:rPr>
          <w:sz w:val="18"/>
          <w:szCs w:val="18"/>
        </w:rPr>
        <w:t>)’ is invocated</w:t>
      </w:r>
      <w:r w:rsidR="00B63170" w:rsidRPr="006A40FD">
        <w:rPr>
          <w:sz w:val="18"/>
          <w:szCs w:val="18"/>
        </w:rPr>
        <w:t>; this method is passed a series of variables local to the ‘</w:t>
      </w:r>
      <w:proofErr w:type="spellStart"/>
      <w:r w:rsidR="00B63170" w:rsidRPr="006A40FD">
        <w:rPr>
          <w:sz w:val="18"/>
          <w:szCs w:val="18"/>
        </w:rPr>
        <w:t>scan_callback</w:t>
      </w:r>
      <w:proofErr w:type="spellEnd"/>
      <w:r w:rsidR="00B63170" w:rsidRPr="006A40FD">
        <w:rPr>
          <w:sz w:val="18"/>
          <w:szCs w:val="18"/>
        </w:rPr>
        <w:t>()’ method, concerning the cartesian coordinates and indices of the robo</w:t>
      </w:r>
      <w:r w:rsidR="00232F19" w:rsidRPr="006A40FD">
        <w:rPr>
          <w:sz w:val="18"/>
          <w:szCs w:val="18"/>
        </w:rPr>
        <w:t>t</w:t>
      </w:r>
      <w:r w:rsidR="00B63170" w:rsidRPr="006A40FD">
        <w:rPr>
          <w:sz w:val="18"/>
          <w:szCs w:val="18"/>
        </w:rPr>
        <w:t xml:space="preserve"> and obstacle position</w:t>
      </w:r>
      <w:r w:rsidR="00232F19" w:rsidRPr="006A40FD">
        <w:rPr>
          <w:sz w:val="18"/>
          <w:szCs w:val="18"/>
        </w:rPr>
        <w:t>s</w:t>
      </w:r>
      <w:r w:rsidR="00E31664" w:rsidRPr="006A40FD">
        <w:rPr>
          <w:sz w:val="18"/>
          <w:szCs w:val="18"/>
        </w:rPr>
        <w:t xml:space="preserve"> relative to the occupancy grid</w:t>
      </w:r>
      <w:r w:rsidR="00B63170" w:rsidRPr="006A40FD">
        <w:rPr>
          <w:sz w:val="18"/>
          <w:szCs w:val="18"/>
        </w:rPr>
        <w:t>, as well as the offset calculated for the iterated sensor, from the heading of the robot.</w:t>
      </w:r>
    </w:p>
    <w:p w14:paraId="016E5BEC" w14:textId="01C90F6E" w:rsidR="00F967D9" w:rsidRDefault="00F967D9" w:rsidP="000C25C5">
      <w:pPr>
        <w:spacing w:after="0" w:line="240" w:lineRule="auto"/>
        <w:rPr>
          <w:sz w:val="20"/>
          <w:szCs w:val="20"/>
        </w:rPr>
      </w:pPr>
    </w:p>
    <w:p w14:paraId="736D444F" w14:textId="77777777" w:rsidR="00221B1D" w:rsidRDefault="00221B1D" w:rsidP="00221B1D">
      <w:pPr>
        <w:keepNext/>
        <w:spacing w:after="0" w:line="240" w:lineRule="auto"/>
        <w:jc w:val="center"/>
      </w:pPr>
      <w:r>
        <w:rPr>
          <w:noProof/>
        </w:rPr>
        <w:drawing>
          <wp:inline distT="0" distB="0" distL="0" distR="0" wp14:anchorId="546179FE" wp14:editId="40D0F896">
            <wp:extent cx="2640965" cy="106807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0965" cy="1068070"/>
                    </a:xfrm>
                    <a:prstGeom prst="rect">
                      <a:avLst/>
                    </a:prstGeom>
                    <a:noFill/>
                    <a:ln>
                      <a:noFill/>
                    </a:ln>
                  </pic:spPr>
                </pic:pic>
              </a:graphicData>
            </a:graphic>
          </wp:inline>
        </w:drawing>
      </w:r>
    </w:p>
    <w:p w14:paraId="0A11279C" w14:textId="77777777" w:rsidR="00221B1D" w:rsidRPr="00221B1D" w:rsidRDefault="00221B1D" w:rsidP="00221B1D">
      <w:pPr>
        <w:pStyle w:val="Caption"/>
        <w:spacing w:after="0"/>
        <w:jc w:val="center"/>
        <w:rPr>
          <w:i w:val="0"/>
          <w:iCs w:val="0"/>
          <w:sz w:val="20"/>
          <w:szCs w:val="20"/>
        </w:rPr>
      </w:pPr>
    </w:p>
    <w:p w14:paraId="1961A643" w14:textId="56122C79" w:rsidR="00F967D9" w:rsidRDefault="00221B1D" w:rsidP="00221B1D">
      <w:pPr>
        <w:pStyle w:val="Caption"/>
        <w:spacing w:after="0"/>
        <w:jc w:val="center"/>
        <w:rPr>
          <w:sz w:val="20"/>
          <w:szCs w:val="20"/>
        </w:rPr>
      </w:pPr>
      <w:r>
        <w:t xml:space="preserve">Figure </w:t>
      </w:r>
      <w:fldSimple w:instr=" SEQ Figure \* ARABIC ">
        <w:r w:rsidR="00EE470D">
          <w:rPr>
            <w:noProof/>
          </w:rPr>
          <w:t>13</w:t>
        </w:r>
      </w:fldSimple>
      <w:r w:rsidRPr="00547C6E">
        <w:t>: Code listing, visualis</w:t>
      </w:r>
      <w:r>
        <w:t>ing the secondary section of the '</w:t>
      </w:r>
      <w:proofErr w:type="spellStart"/>
      <w:r>
        <w:t>scan_</w:t>
      </w:r>
      <w:proofErr w:type="gramStart"/>
      <w:r>
        <w:t>callback</w:t>
      </w:r>
      <w:proofErr w:type="spellEnd"/>
      <w:r>
        <w:t>(</w:t>
      </w:r>
      <w:proofErr w:type="gramEnd"/>
      <w:r>
        <w:t>)' method, located within the Mapper class.</w:t>
      </w:r>
    </w:p>
    <w:p w14:paraId="799E0201" w14:textId="13033F64" w:rsidR="00360ACC" w:rsidRDefault="00360ACC" w:rsidP="000C25C5">
      <w:pPr>
        <w:spacing w:after="0" w:line="240" w:lineRule="auto"/>
        <w:rPr>
          <w:sz w:val="20"/>
          <w:szCs w:val="20"/>
        </w:rPr>
      </w:pPr>
    </w:p>
    <w:p w14:paraId="1552F786" w14:textId="5B8B6AA0" w:rsidR="004B4CD0" w:rsidRPr="006A40FD" w:rsidRDefault="005B36BC" w:rsidP="009A19AC">
      <w:pPr>
        <w:spacing w:after="0" w:line="240" w:lineRule="auto"/>
        <w:jc w:val="both"/>
        <w:rPr>
          <w:sz w:val="18"/>
          <w:szCs w:val="18"/>
        </w:rPr>
      </w:pPr>
      <w:r w:rsidRPr="006A40FD">
        <w:rPr>
          <w:sz w:val="18"/>
          <w:szCs w:val="18"/>
        </w:rPr>
        <w:t xml:space="preserve">In </w:t>
      </w:r>
      <w:r w:rsidR="008D3BC7" w:rsidRPr="006A40FD">
        <w:rPr>
          <w:sz w:val="18"/>
          <w:szCs w:val="18"/>
        </w:rPr>
        <w:t xml:space="preserve">continued </w:t>
      </w:r>
      <w:r w:rsidRPr="006A40FD">
        <w:rPr>
          <w:sz w:val="18"/>
          <w:szCs w:val="18"/>
        </w:rPr>
        <w:t>mention</w:t>
      </w:r>
      <w:r w:rsidR="008D3BC7" w:rsidRPr="006A40FD">
        <w:rPr>
          <w:sz w:val="18"/>
          <w:szCs w:val="18"/>
        </w:rPr>
        <w:t xml:space="preserve"> </w:t>
      </w:r>
      <w:r w:rsidRPr="006A40FD">
        <w:rPr>
          <w:sz w:val="18"/>
          <w:szCs w:val="18"/>
        </w:rPr>
        <w:t>of the ‘</w:t>
      </w:r>
      <w:proofErr w:type="spellStart"/>
      <w:r w:rsidRPr="006A40FD">
        <w:rPr>
          <w:sz w:val="18"/>
          <w:szCs w:val="18"/>
        </w:rPr>
        <w:t>find_intersection_</w:t>
      </w:r>
      <w:proofErr w:type="gramStart"/>
      <w:r w:rsidRPr="006A40FD">
        <w:rPr>
          <w:sz w:val="18"/>
          <w:szCs w:val="18"/>
        </w:rPr>
        <w:t>cells</w:t>
      </w:r>
      <w:proofErr w:type="spellEnd"/>
      <w:r w:rsidRPr="006A40FD">
        <w:rPr>
          <w:sz w:val="18"/>
          <w:szCs w:val="18"/>
        </w:rPr>
        <w:t>(</w:t>
      </w:r>
      <w:proofErr w:type="gramEnd"/>
      <w:r w:rsidRPr="006A40FD">
        <w:rPr>
          <w:sz w:val="18"/>
          <w:szCs w:val="18"/>
        </w:rPr>
        <w:t xml:space="preserve">)’ method, </w:t>
      </w:r>
      <w:r w:rsidR="000F2896" w:rsidRPr="006A40FD">
        <w:rPr>
          <w:sz w:val="18"/>
          <w:szCs w:val="18"/>
        </w:rPr>
        <w:t xml:space="preserve">the function initially invocates </w:t>
      </w:r>
      <w:proofErr w:type="spellStart"/>
      <w:r w:rsidR="000F2896" w:rsidRPr="006A40FD">
        <w:rPr>
          <w:sz w:val="18"/>
          <w:szCs w:val="18"/>
        </w:rPr>
        <w:t>Bresenham’s</w:t>
      </w:r>
      <w:proofErr w:type="spellEnd"/>
      <w:r w:rsidR="000F2896" w:rsidRPr="006A40FD">
        <w:rPr>
          <w:sz w:val="18"/>
          <w:szCs w:val="18"/>
        </w:rPr>
        <w:t xml:space="preserve"> line algorithm for determining the cells in the grid that intersect the position</w:t>
      </w:r>
      <w:r w:rsidR="00074FAE" w:rsidRPr="006A40FD">
        <w:rPr>
          <w:sz w:val="18"/>
          <w:szCs w:val="18"/>
        </w:rPr>
        <w:t>s</w:t>
      </w:r>
      <w:r w:rsidR="000F2896" w:rsidRPr="006A40FD">
        <w:rPr>
          <w:sz w:val="18"/>
          <w:szCs w:val="18"/>
        </w:rPr>
        <w:t xml:space="preserve"> of the robot and </w:t>
      </w:r>
      <w:r w:rsidR="00470C43" w:rsidRPr="006A40FD">
        <w:rPr>
          <w:sz w:val="18"/>
          <w:szCs w:val="18"/>
        </w:rPr>
        <w:t xml:space="preserve">the </w:t>
      </w:r>
      <w:r w:rsidR="000F2896" w:rsidRPr="006A40FD">
        <w:rPr>
          <w:sz w:val="18"/>
          <w:szCs w:val="18"/>
        </w:rPr>
        <w:t>detected obstacle, relative to the facing direction of the iterated laser sensor</w:t>
      </w:r>
      <w:r w:rsidR="00B44A11" w:rsidRPr="006A40FD">
        <w:rPr>
          <w:sz w:val="18"/>
          <w:szCs w:val="18"/>
        </w:rPr>
        <w:t xml:space="preserve">; this is </w:t>
      </w:r>
      <w:r w:rsidR="005F3028" w:rsidRPr="006A40FD">
        <w:rPr>
          <w:sz w:val="18"/>
          <w:szCs w:val="18"/>
        </w:rPr>
        <w:t>achieved via functional invocation, where the ‘</w:t>
      </w:r>
      <w:proofErr w:type="spellStart"/>
      <w:r w:rsidR="005F3028" w:rsidRPr="006A40FD">
        <w:rPr>
          <w:sz w:val="18"/>
          <w:szCs w:val="18"/>
        </w:rPr>
        <w:t>bresenham_line_algorithm</w:t>
      </w:r>
      <w:proofErr w:type="spellEnd"/>
      <w:r w:rsidR="005F3028" w:rsidRPr="006A40FD">
        <w:rPr>
          <w:sz w:val="18"/>
          <w:szCs w:val="18"/>
        </w:rPr>
        <w:t>()’</w:t>
      </w:r>
      <w:r w:rsidR="008E44E5" w:rsidRPr="006A40FD">
        <w:rPr>
          <w:sz w:val="18"/>
          <w:szCs w:val="18"/>
        </w:rPr>
        <w:t xml:space="preserve"> method</w:t>
      </w:r>
      <w:r w:rsidR="005F3028" w:rsidRPr="006A40FD">
        <w:rPr>
          <w:sz w:val="18"/>
          <w:szCs w:val="18"/>
        </w:rPr>
        <w:t xml:space="preserve"> is invocated.</w:t>
      </w:r>
      <w:r w:rsidR="009B6A98" w:rsidRPr="006A40FD">
        <w:rPr>
          <w:sz w:val="18"/>
          <w:szCs w:val="18"/>
        </w:rPr>
        <w:t xml:space="preserve"> </w:t>
      </w:r>
    </w:p>
    <w:p w14:paraId="1E46A362" w14:textId="77777777" w:rsidR="004B4CD0" w:rsidRDefault="004B4CD0" w:rsidP="009A19AC">
      <w:pPr>
        <w:spacing w:after="0" w:line="240" w:lineRule="auto"/>
        <w:jc w:val="both"/>
        <w:rPr>
          <w:sz w:val="20"/>
          <w:szCs w:val="20"/>
        </w:rPr>
      </w:pPr>
    </w:p>
    <w:p w14:paraId="4C06B960" w14:textId="77777777" w:rsidR="00811FE8" w:rsidRDefault="00811FE8" w:rsidP="00811FE8">
      <w:pPr>
        <w:keepNext/>
        <w:spacing w:after="0" w:line="240" w:lineRule="auto"/>
        <w:jc w:val="center"/>
      </w:pPr>
      <w:r>
        <w:rPr>
          <w:noProof/>
        </w:rPr>
        <w:drawing>
          <wp:inline distT="0" distB="0" distL="0" distR="0" wp14:anchorId="40285772" wp14:editId="01F0630A">
            <wp:extent cx="2640965" cy="63436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965" cy="634365"/>
                    </a:xfrm>
                    <a:prstGeom prst="rect">
                      <a:avLst/>
                    </a:prstGeom>
                    <a:noFill/>
                    <a:ln>
                      <a:noFill/>
                    </a:ln>
                  </pic:spPr>
                </pic:pic>
              </a:graphicData>
            </a:graphic>
          </wp:inline>
        </w:drawing>
      </w:r>
    </w:p>
    <w:p w14:paraId="5C906868" w14:textId="77777777" w:rsidR="00811FE8" w:rsidRPr="00811FE8" w:rsidRDefault="00811FE8" w:rsidP="00811FE8">
      <w:pPr>
        <w:pStyle w:val="Caption"/>
        <w:spacing w:after="0"/>
        <w:jc w:val="center"/>
        <w:rPr>
          <w:i w:val="0"/>
          <w:iCs w:val="0"/>
          <w:sz w:val="20"/>
          <w:szCs w:val="20"/>
        </w:rPr>
      </w:pPr>
    </w:p>
    <w:p w14:paraId="0ED7D38D" w14:textId="05E50617" w:rsidR="004B4CD0" w:rsidRDefault="00811FE8" w:rsidP="00811FE8">
      <w:pPr>
        <w:pStyle w:val="Caption"/>
        <w:spacing w:after="0"/>
        <w:jc w:val="center"/>
        <w:rPr>
          <w:sz w:val="20"/>
          <w:szCs w:val="20"/>
        </w:rPr>
      </w:pPr>
      <w:r>
        <w:t xml:space="preserve">Figure </w:t>
      </w:r>
      <w:fldSimple w:instr=" SEQ Figure \* ARABIC ">
        <w:r w:rsidR="00EE470D">
          <w:rPr>
            <w:noProof/>
          </w:rPr>
          <w:t>14</w:t>
        </w:r>
      </w:fldSimple>
      <w:r>
        <w:t>: Code listing, visualising the preliminary section of the '</w:t>
      </w:r>
      <w:proofErr w:type="spellStart"/>
      <w:r>
        <w:t>find_intersection_</w:t>
      </w:r>
      <w:proofErr w:type="gramStart"/>
      <w:r>
        <w:t>cells</w:t>
      </w:r>
      <w:proofErr w:type="spellEnd"/>
      <w:r>
        <w:t>(</w:t>
      </w:r>
      <w:proofErr w:type="gramEnd"/>
      <w:r>
        <w:t>)' method, located within the Mapper class.</w:t>
      </w:r>
    </w:p>
    <w:p w14:paraId="6853261E" w14:textId="77777777" w:rsidR="004B4CD0" w:rsidRDefault="004B4CD0" w:rsidP="009A19AC">
      <w:pPr>
        <w:spacing w:after="0" w:line="240" w:lineRule="auto"/>
        <w:jc w:val="both"/>
        <w:rPr>
          <w:sz w:val="20"/>
          <w:szCs w:val="20"/>
        </w:rPr>
      </w:pPr>
    </w:p>
    <w:p w14:paraId="12FD81B1" w14:textId="77777777" w:rsidR="00CD088E" w:rsidRPr="006A40FD" w:rsidRDefault="000C3901" w:rsidP="009A19AC">
      <w:pPr>
        <w:spacing w:after="0" w:line="240" w:lineRule="auto"/>
        <w:jc w:val="both"/>
        <w:rPr>
          <w:sz w:val="18"/>
          <w:szCs w:val="18"/>
        </w:rPr>
      </w:pPr>
      <w:r w:rsidRPr="006A40FD">
        <w:rPr>
          <w:sz w:val="18"/>
          <w:szCs w:val="18"/>
        </w:rPr>
        <w:t>Upon the intersecting cells be</w:t>
      </w:r>
      <w:r w:rsidR="007A0EA9" w:rsidRPr="006A40FD">
        <w:rPr>
          <w:sz w:val="18"/>
          <w:szCs w:val="18"/>
        </w:rPr>
        <w:t>ing</w:t>
      </w:r>
      <w:r w:rsidRPr="006A40FD">
        <w:rPr>
          <w:sz w:val="18"/>
          <w:szCs w:val="18"/>
        </w:rPr>
        <w:t xml:space="preserve"> computed and return</w:t>
      </w:r>
      <w:r w:rsidR="008D43D3" w:rsidRPr="006A40FD">
        <w:rPr>
          <w:sz w:val="18"/>
          <w:szCs w:val="18"/>
        </w:rPr>
        <w:t>ed</w:t>
      </w:r>
      <w:r w:rsidRPr="006A40FD">
        <w:rPr>
          <w:sz w:val="18"/>
          <w:szCs w:val="18"/>
        </w:rPr>
        <w:t xml:space="preserve"> by the method</w:t>
      </w:r>
      <w:r w:rsidR="00745C44" w:rsidRPr="006A40FD">
        <w:rPr>
          <w:sz w:val="18"/>
          <w:szCs w:val="18"/>
        </w:rPr>
        <w:t xml:space="preserve"> as an </w:t>
      </w:r>
      <w:r w:rsidR="004A297D" w:rsidRPr="006A40FD">
        <w:rPr>
          <w:sz w:val="18"/>
          <w:szCs w:val="18"/>
        </w:rPr>
        <w:t xml:space="preserve">integer </w:t>
      </w:r>
      <w:r w:rsidR="00745C44" w:rsidRPr="006A40FD">
        <w:rPr>
          <w:sz w:val="18"/>
          <w:szCs w:val="18"/>
        </w:rPr>
        <w:t>array variable</w:t>
      </w:r>
      <w:r w:rsidRPr="006A40FD">
        <w:rPr>
          <w:sz w:val="18"/>
          <w:szCs w:val="18"/>
        </w:rPr>
        <w:t xml:space="preserve">, </w:t>
      </w:r>
      <w:r w:rsidR="00745C44" w:rsidRPr="006A40FD">
        <w:rPr>
          <w:sz w:val="18"/>
          <w:szCs w:val="18"/>
        </w:rPr>
        <w:t xml:space="preserve">each cell in said array is iterated through via indexing and </w:t>
      </w:r>
      <w:r w:rsidR="0010179B" w:rsidRPr="006A40FD">
        <w:rPr>
          <w:sz w:val="18"/>
          <w:szCs w:val="18"/>
        </w:rPr>
        <w:t xml:space="preserve">a </w:t>
      </w:r>
      <w:r w:rsidR="00745C44" w:rsidRPr="006A40FD">
        <w:rPr>
          <w:sz w:val="18"/>
          <w:szCs w:val="18"/>
        </w:rPr>
        <w:t>‘for-loop’</w:t>
      </w:r>
      <w:r w:rsidR="00457D58" w:rsidRPr="006A40FD">
        <w:rPr>
          <w:sz w:val="18"/>
          <w:szCs w:val="18"/>
        </w:rPr>
        <w:t xml:space="preserve"> </w:t>
      </w:r>
      <w:r w:rsidR="00402537" w:rsidRPr="006A40FD">
        <w:rPr>
          <w:sz w:val="18"/>
          <w:szCs w:val="18"/>
        </w:rPr>
        <w:t xml:space="preserve">for performing a series of operations relevant to the calculation of the updated probability, </w:t>
      </w:r>
      <w:r w:rsidR="009D4743" w:rsidRPr="006A40FD">
        <w:rPr>
          <w:sz w:val="18"/>
          <w:szCs w:val="18"/>
        </w:rPr>
        <w:t>that is</w:t>
      </w:r>
      <w:r w:rsidR="003508C4" w:rsidRPr="006A40FD">
        <w:rPr>
          <w:sz w:val="18"/>
          <w:szCs w:val="18"/>
        </w:rPr>
        <w:t xml:space="preserve"> later</w:t>
      </w:r>
      <w:r w:rsidR="009D4743" w:rsidRPr="006A40FD">
        <w:rPr>
          <w:sz w:val="18"/>
          <w:szCs w:val="18"/>
        </w:rPr>
        <w:t xml:space="preserve"> </w:t>
      </w:r>
      <w:r w:rsidR="00402537" w:rsidRPr="006A40FD">
        <w:rPr>
          <w:sz w:val="18"/>
          <w:szCs w:val="18"/>
        </w:rPr>
        <w:t>passed to the ‘</w:t>
      </w:r>
      <w:proofErr w:type="spellStart"/>
      <w:r w:rsidR="00402537" w:rsidRPr="006A40FD">
        <w:rPr>
          <w:sz w:val="18"/>
          <w:szCs w:val="18"/>
        </w:rPr>
        <w:t>bayes_</w:t>
      </w:r>
      <w:proofErr w:type="gramStart"/>
      <w:r w:rsidR="00402537" w:rsidRPr="006A40FD">
        <w:rPr>
          <w:sz w:val="18"/>
          <w:szCs w:val="18"/>
        </w:rPr>
        <w:t>theorem</w:t>
      </w:r>
      <w:proofErr w:type="spellEnd"/>
      <w:r w:rsidR="00402537" w:rsidRPr="006A40FD">
        <w:rPr>
          <w:sz w:val="18"/>
          <w:szCs w:val="18"/>
        </w:rPr>
        <w:t>(</w:t>
      </w:r>
      <w:proofErr w:type="gramEnd"/>
      <w:r w:rsidR="00402537" w:rsidRPr="006A40FD">
        <w:rPr>
          <w:sz w:val="18"/>
          <w:szCs w:val="18"/>
        </w:rPr>
        <w:t>)’ method.</w:t>
      </w:r>
      <w:r w:rsidR="00114B9F" w:rsidRPr="006A40FD">
        <w:rPr>
          <w:sz w:val="18"/>
          <w:szCs w:val="18"/>
        </w:rPr>
        <w:t xml:space="preserve"> </w:t>
      </w:r>
      <w:r w:rsidR="00402537" w:rsidRPr="006A40FD">
        <w:rPr>
          <w:sz w:val="18"/>
          <w:szCs w:val="18"/>
        </w:rPr>
        <w:t>Initially, the direction</w:t>
      </w:r>
      <w:r w:rsidR="00114B9F" w:rsidRPr="006A40FD">
        <w:rPr>
          <w:sz w:val="18"/>
          <w:szCs w:val="18"/>
        </w:rPr>
        <w:t xml:space="preserve"> (vector)</w:t>
      </w:r>
      <w:r w:rsidR="00402537" w:rsidRPr="006A40FD">
        <w:rPr>
          <w:sz w:val="18"/>
          <w:szCs w:val="18"/>
        </w:rPr>
        <w:t xml:space="preserve"> </w:t>
      </w:r>
      <w:r w:rsidR="00114B9F" w:rsidRPr="006A40FD">
        <w:rPr>
          <w:sz w:val="18"/>
          <w:szCs w:val="18"/>
        </w:rPr>
        <w:t>from</w:t>
      </w:r>
      <w:r w:rsidR="00402537" w:rsidRPr="006A40FD">
        <w:rPr>
          <w:sz w:val="18"/>
          <w:szCs w:val="18"/>
        </w:rPr>
        <w:t xml:space="preserve"> the robot</w:t>
      </w:r>
      <w:r w:rsidR="002A6BF6" w:rsidRPr="006A40FD">
        <w:rPr>
          <w:sz w:val="18"/>
          <w:szCs w:val="18"/>
        </w:rPr>
        <w:t xml:space="preserve"> </w:t>
      </w:r>
      <w:r w:rsidR="00114B9F" w:rsidRPr="006A40FD">
        <w:rPr>
          <w:sz w:val="18"/>
          <w:szCs w:val="18"/>
        </w:rPr>
        <w:t>to the iterated</w:t>
      </w:r>
      <w:r w:rsidR="00402537" w:rsidRPr="006A40FD">
        <w:rPr>
          <w:sz w:val="18"/>
          <w:szCs w:val="18"/>
        </w:rPr>
        <w:t xml:space="preserve"> cell</w:t>
      </w:r>
      <w:r w:rsidR="00114B9F" w:rsidRPr="006A40FD">
        <w:rPr>
          <w:sz w:val="18"/>
          <w:szCs w:val="18"/>
        </w:rPr>
        <w:t xml:space="preserve"> in the grid</w:t>
      </w:r>
      <w:r w:rsidR="00402537" w:rsidRPr="006A40FD">
        <w:rPr>
          <w:sz w:val="18"/>
          <w:szCs w:val="18"/>
        </w:rPr>
        <w:t xml:space="preserve"> </w:t>
      </w:r>
      <w:r w:rsidR="00114B9F" w:rsidRPr="006A40FD">
        <w:rPr>
          <w:sz w:val="18"/>
          <w:szCs w:val="18"/>
        </w:rPr>
        <w:t xml:space="preserve">is </w:t>
      </w:r>
      <w:r w:rsidR="00402537" w:rsidRPr="006A40FD">
        <w:rPr>
          <w:sz w:val="18"/>
          <w:szCs w:val="18"/>
        </w:rPr>
        <w:t>calculated</w:t>
      </w:r>
      <w:r w:rsidR="00114B9F" w:rsidRPr="006A40FD">
        <w:rPr>
          <w:sz w:val="18"/>
          <w:szCs w:val="18"/>
        </w:rPr>
        <w:t xml:space="preserve"> via arctangent </w:t>
      </w:r>
      <w:r w:rsidR="00C56309" w:rsidRPr="006A40FD">
        <w:rPr>
          <w:sz w:val="18"/>
          <w:szCs w:val="18"/>
        </w:rPr>
        <w:t>operation and</w:t>
      </w:r>
      <w:r w:rsidR="002B5AF0" w:rsidRPr="006A40FD">
        <w:rPr>
          <w:sz w:val="18"/>
          <w:szCs w:val="18"/>
        </w:rPr>
        <w:t xml:space="preserve"> is </w:t>
      </w:r>
      <w:r w:rsidR="00723B40" w:rsidRPr="006A40FD">
        <w:rPr>
          <w:sz w:val="18"/>
          <w:szCs w:val="18"/>
        </w:rPr>
        <w:t>used to</w:t>
      </w:r>
      <w:r w:rsidR="002B5AF0" w:rsidRPr="006A40FD">
        <w:rPr>
          <w:sz w:val="18"/>
          <w:szCs w:val="18"/>
        </w:rPr>
        <w:t xml:space="preserve"> condition</w:t>
      </w:r>
      <w:r w:rsidR="00723B40" w:rsidRPr="006A40FD">
        <w:rPr>
          <w:sz w:val="18"/>
          <w:szCs w:val="18"/>
        </w:rPr>
        <w:t xml:space="preserve"> and </w:t>
      </w:r>
      <w:r w:rsidR="002B5AF0" w:rsidRPr="006A40FD">
        <w:rPr>
          <w:sz w:val="18"/>
          <w:szCs w:val="18"/>
        </w:rPr>
        <w:t xml:space="preserve">determine whether the detecting sensor is </w:t>
      </w:r>
      <w:r w:rsidR="00140B56" w:rsidRPr="006A40FD">
        <w:rPr>
          <w:sz w:val="18"/>
          <w:szCs w:val="18"/>
        </w:rPr>
        <w:t xml:space="preserve">angularly </w:t>
      </w:r>
      <w:r w:rsidR="00224D39" w:rsidRPr="006A40FD">
        <w:rPr>
          <w:sz w:val="18"/>
          <w:szCs w:val="18"/>
        </w:rPr>
        <w:t>offset from the direction calculated</w:t>
      </w:r>
      <w:r w:rsidR="00C56309" w:rsidRPr="006A40FD">
        <w:rPr>
          <w:sz w:val="18"/>
          <w:szCs w:val="18"/>
        </w:rPr>
        <w:t xml:space="preserve">. Given the scenario that the sensor presents no offset </w:t>
      </w:r>
      <w:r w:rsidR="00A37C3D" w:rsidRPr="006A40FD">
        <w:rPr>
          <w:sz w:val="18"/>
          <w:szCs w:val="18"/>
        </w:rPr>
        <w:t>from the calculated direction</w:t>
      </w:r>
      <w:r w:rsidR="00C56309" w:rsidRPr="006A40FD">
        <w:rPr>
          <w:sz w:val="18"/>
          <w:szCs w:val="18"/>
        </w:rPr>
        <w:t xml:space="preserve">, the </w:t>
      </w:r>
      <w:r w:rsidR="00B91C91" w:rsidRPr="006A40FD">
        <w:rPr>
          <w:sz w:val="18"/>
          <w:szCs w:val="18"/>
        </w:rPr>
        <w:t>probability passed to the ‘</w:t>
      </w:r>
      <w:proofErr w:type="spellStart"/>
      <w:r w:rsidR="00B91C91" w:rsidRPr="006A40FD">
        <w:rPr>
          <w:sz w:val="18"/>
          <w:szCs w:val="18"/>
        </w:rPr>
        <w:t>bayes_</w:t>
      </w:r>
      <w:proofErr w:type="gramStart"/>
      <w:r w:rsidR="00B91C91" w:rsidRPr="006A40FD">
        <w:rPr>
          <w:sz w:val="18"/>
          <w:szCs w:val="18"/>
        </w:rPr>
        <w:t>theorem</w:t>
      </w:r>
      <w:proofErr w:type="spellEnd"/>
      <w:r w:rsidR="00B91C91" w:rsidRPr="006A40FD">
        <w:rPr>
          <w:sz w:val="18"/>
          <w:szCs w:val="18"/>
        </w:rPr>
        <w:t>(</w:t>
      </w:r>
      <w:proofErr w:type="gramEnd"/>
      <w:r w:rsidR="00B91C91" w:rsidRPr="006A40FD">
        <w:rPr>
          <w:sz w:val="18"/>
          <w:szCs w:val="18"/>
        </w:rPr>
        <w:t xml:space="preserve">)’ method is decided as zero, inferring no occupancy; this is sensible to assume, provided that no obstacle can be detected between the </w:t>
      </w:r>
      <w:r w:rsidR="00F875E0" w:rsidRPr="006A40FD">
        <w:rPr>
          <w:sz w:val="18"/>
          <w:szCs w:val="18"/>
        </w:rPr>
        <w:t>corresponding</w:t>
      </w:r>
      <w:r w:rsidR="00AA5FCA" w:rsidRPr="006A40FD">
        <w:rPr>
          <w:sz w:val="18"/>
          <w:szCs w:val="18"/>
        </w:rPr>
        <w:t xml:space="preserve"> sensor</w:t>
      </w:r>
      <w:r w:rsidR="00F875E0" w:rsidRPr="006A40FD">
        <w:rPr>
          <w:sz w:val="18"/>
          <w:szCs w:val="18"/>
        </w:rPr>
        <w:t xml:space="preserve"> of the robot</w:t>
      </w:r>
      <w:r w:rsidR="00B91C91" w:rsidRPr="006A40FD">
        <w:rPr>
          <w:sz w:val="18"/>
          <w:szCs w:val="18"/>
        </w:rPr>
        <w:t xml:space="preserve"> and the obstacle</w:t>
      </w:r>
      <w:r w:rsidR="006E5300" w:rsidRPr="006A40FD">
        <w:rPr>
          <w:sz w:val="18"/>
          <w:szCs w:val="18"/>
        </w:rPr>
        <w:t xml:space="preserve"> already detected</w:t>
      </w:r>
      <w:r w:rsidR="00B91C91" w:rsidRPr="006A40FD">
        <w:rPr>
          <w:sz w:val="18"/>
          <w:szCs w:val="18"/>
        </w:rPr>
        <w:t>.</w:t>
      </w:r>
      <w:r w:rsidR="00D81C64" w:rsidRPr="006A40FD">
        <w:rPr>
          <w:sz w:val="18"/>
          <w:szCs w:val="18"/>
        </w:rPr>
        <w:t xml:space="preserve"> </w:t>
      </w:r>
    </w:p>
    <w:p w14:paraId="1C7512F7" w14:textId="46478EF7" w:rsidR="00CD088E" w:rsidRDefault="00CD088E" w:rsidP="009A19AC">
      <w:pPr>
        <w:spacing w:after="0" w:line="240" w:lineRule="auto"/>
        <w:jc w:val="both"/>
        <w:rPr>
          <w:sz w:val="20"/>
          <w:szCs w:val="20"/>
        </w:rPr>
      </w:pPr>
    </w:p>
    <w:p w14:paraId="026606A3" w14:textId="77777777" w:rsidR="00CD088E" w:rsidRDefault="00CD088E" w:rsidP="00CD088E">
      <w:pPr>
        <w:keepNext/>
        <w:spacing w:after="0" w:line="240" w:lineRule="auto"/>
        <w:jc w:val="center"/>
      </w:pPr>
      <w:r>
        <w:rPr>
          <w:noProof/>
        </w:rPr>
        <w:drawing>
          <wp:inline distT="0" distB="0" distL="0" distR="0" wp14:anchorId="7E6A22AB" wp14:editId="1BA8B550">
            <wp:extent cx="2640965" cy="1043305"/>
            <wp:effectExtent l="0" t="0" r="698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0965" cy="1043305"/>
                    </a:xfrm>
                    <a:prstGeom prst="rect">
                      <a:avLst/>
                    </a:prstGeom>
                    <a:noFill/>
                    <a:ln>
                      <a:noFill/>
                    </a:ln>
                  </pic:spPr>
                </pic:pic>
              </a:graphicData>
            </a:graphic>
          </wp:inline>
        </w:drawing>
      </w:r>
    </w:p>
    <w:p w14:paraId="232AEC94" w14:textId="77777777" w:rsidR="00CD088E" w:rsidRPr="00CD088E" w:rsidRDefault="00CD088E" w:rsidP="00CD088E">
      <w:pPr>
        <w:pStyle w:val="Caption"/>
        <w:spacing w:after="0"/>
        <w:jc w:val="center"/>
        <w:rPr>
          <w:i w:val="0"/>
          <w:iCs w:val="0"/>
          <w:sz w:val="20"/>
          <w:szCs w:val="20"/>
        </w:rPr>
      </w:pPr>
    </w:p>
    <w:p w14:paraId="42448062" w14:textId="714A079B" w:rsidR="00CD088E" w:rsidRDefault="00CD088E" w:rsidP="00CD088E">
      <w:pPr>
        <w:pStyle w:val="Caption"/>
        <w:spacing w:after="0"/>
        <w:jc w:val="center"/>
        <w:rPr>
          <w:sz w:val="20"/>
          <w:szCs w:val="20"/>
        </w:rPr>
      </w:pPr>
      <w:r>
        <w:t xml:space="preserve">Figure </w:t>
      </w:r>
      <w:fldSimple w:instr=" SEQ Figure \* ARABIC ">
        <w:r w:rsidR="00EE470D">
          <w:rPr>
            <w:noProof/>
          </w:rPr>
          <w:t>15</w:t>
        </w:r>
      </w:fldSimple>
      <w:r>
        <w:t>: Code listing, visualising the secondary section of the '</w:t>
      </w:r>
      <w:proofErr w:type="spellStart"/>
      <w:r>
        <w:t>find_intersection_</w:t>
      </w:r>
      <w:proofErr w:type="gramStart"/>
      <w:r>
        <w:t>cells</w:t>
      </w:r>
      <w:proofErr w:type="spellEnd"/>
      <w:r>
        <w:t>(</w:t>
      </w:r>
      <w:proofErr w:type="gramEnd"/>
      <w:r>
        <w:t>)' method, located within the Mapper class.</w:t>
      </w:r>
    </w:p>
    <w:p w14:paraId="148B7D03" w14:textId="77777777" w:rsidR="00CD088E" w:rsidRDefault="00CD088E" w:rsidP="009A19AC">
      <w:pPr>
        <w:spacing w:after="0" w:line="240" w:lineRule="auto"/>
        <w:jc w:val="both"/>
        <w:rPr>
          <w:sz w:val="20"/>
          <w:szCs w:val="20"/>
        </w:rPr>
      </w:pPr>
    </w:p>
    <w:p w14:paraId="7EA39D24" w14:textId="29BD8088" w:rsidR="00487E62" w:rsidRPr="006A40FD" w:rsidRDefault="002A6BF6" w:rsidP="009A19AC">
      <w:pPr>
        <w:spacing w:after="0" w:line="240" w:lineRule="auto"/>
        <w:jc w:val="both"/>
        <w:rPr>
          <w:sz w:val="18"/>
          <w:szCs w:val="18"/>
        </w:rPr>
      </w:pPr>
      <w:r w:rsidRPr="006A40FD">
        <w:rPr>
          <w:sz w:val="18"/>
          <w:szCs w:val="18"/>
        </w:rPr>
        <w:lastRenderedPageBreak/>
        <w:t xml:space="preserve">Alternatively, if the sensor presents an offset from the </w:t>
      </w:r>
      <w:r w:rsidR="00157148" w:rsidRPr="006A40FD">
        <w:rPr>
          <w:sz w:val="18"/>
          <w:szCs w:val="18"/>
        </w:rPr>
        <w:t>calculated direction</w:t>
      </w:r>
      <w:r w:rsidRPr="006A40FD">
        <w:rPr>
          <w:sz w:val="18"/>
          <w:szCs w:val="18"/>
        </w:rPr>
        <w:t>,</w:t>
      </w:r>
      <w:r w:rsidR="00157148" w:rsidRPr="006A40FD">
        <w:rPr>
          <w:sz w:val="18"/>
          <w:szCs w:val="18"/>
        </w:rPr>
        <w:t xml:space="preserve"> the direction from the robot to each of the iterated </w:t>
      </w:r>
      <w:r w:rsidR="007F2524" w:rsidRPr="006A40FD">
        <w:rPr>
          <w:sz w:val="18"/>
          <w:szCs w:val="18"/>
        </w:rPr>
        <w:t>cell’s</w:t>
      </w:r>
      <w:r w:rsidR="00157148" w:rsidRPr="006A40FD">
        <w:rPr>
          <w:sz w:val="18"/>
          <w:szCs w:val="18"/>
        </w:rPr>
        <w:t xml:space="preserve"> vertices is then calculated, also via arctangent operation, for determining the maximum and minimum error in direction from the bisecting line, as discussed in previous sections</w:t>
      </w:r>
      <w:r w:rsidR="00F579A5" w:rsidRPr="006A40FD">
        <w:rPr>
          <w:sz w:val="18"/>
          <w:szCs w:val="18"/>
        </w:rPr>
        <w:t>.</w:t>
      </w:r>
      <w:r w:rsidR="00792063" w:rsidRPr="006A40FD">
        <w:rPr>
          <w:sz w:val="18"/>
          <w:szCs w:val="18"/>
        </w:rPr>
        <w:t xml:space="preserve"> </w:t>
      </w:r>
      <w:r w:rsidR="007F2524" w:rsidRPr="006A40FD">
        <w:rPr>
          <w:sz w:val="18"/>
          <w:szCs w:val="18"/>
        </w:rPr>
        <w:t>The error</w:t>
      </w:r>
      <w:r w:rsidR="00152597" w:rsidRPr="006A40FD">
        <w:rPr>
          <w:sz w:val="18"/>
          <w:szCs w:val="18"/>
        </w:rPr>
        <w:t xml:space="preserve"> (</w:t>
      </w:r>
      <w:r w:rsidR="000D2B25" w:rsidRPr="006A40FD">
        <w:rPr>
          <w:sz w:val="18"/>
          <w:szCs w:val="18"/>
        </w:rPr>
        <w:t>difference</w:t>
      </w:r>
      <w:r w:rsidR="00152597" w:rsidRPr="006A40FD">
        <w:rPr>
          <w:sz w:val="18"/>
          <w:szCs w:val="18"/>
        </w:rPr>
        <w:t>)</w:t>
      </w:r>
      <w:r w:rsidR="007F2524" w:rsidRPr="006A40FD">
        <w:rPr>
          <w:sz w:val="18"/>
          <w:szCs w:val="18"/>
        </w:rPr>
        <w:t xml:space="preserve"> between the sensors angular offset and the direction from the robot to the iterated cell is then calculated</w:t>
      </w:r>
      <w:r w:rsidR="002E253A" w:rsidRPr="006A40FD">
        <w:rPr>
          <w:sz w:val="18"/>
          <w:szCs w:val="18"/>
        </w:rPr>
        <w:t xml:space="preserve"> also</w:t>
      </w:r>
      <w:r w:rsidR="007F2524" w:rsidRPr="006A40FD">
        <w:rPr>
          <w:sz w:val="18"/>
          <w:szCs w:val="18"/>
        </w:rPr>
        <w:t xml:space="preserve">, simply by </w:t>
      </w:r>
      <w:r w:rsidR="002711FA" w:rsidRPr="006A40FD">
        <w:rPr>
          <w:sz w:val="18"/>
          <w:szCs w:val="18"/>
        </w:rPr>
        <w:t>using a</w:t>
      </w:r>
      <w:r w:rsidR="007F2524" w:rsidRPr="006A40FD">
        <w:rPr>
          <w:sz w:val="18"/>
          <w:szCs w:val="18"/>
        </w:rPr>
        <w:t xml:space="preserve"> subtractive operation. Dependent on the </w:t>
      </w:r>
      <w:r w:rsidR="00F45F42" w:rsidRPr="006A40FD">
        <w:rPr>
          <w:sz w:val="18"/>
          <w:szCs w:val="18"/>
        </w:rPr>
        <w:t>sign of the error calculated, the direction error is divided by</w:t>
      </w:r>
      <w:r w:rsidR="002F623E" w:rsidRPr="006A40FD">
        <w:rPr>
          <w:sz w:val="18"/>
          <w:szCs w:val="18"/>
        </w:rPr>
        <w:t xml:space="preserve"> the</w:t>
      </w:r>
      <w:r w:rsidR="00F45F42" w:rsidRPr="006A40FD">
        <w:rPr>
          <w:sz w:val="18"/>
          <w:szCs w:val="18"/>
        </w:rPr>
        <w:t xml:space="preserve"> </w:t>
      </w:r>
      <w:r w:rsidR="002F623E" w:rsidRPr="006A40FD">
        <w:rPr>
          <w:sz w:val="18"/>
          <w:szCs w:val="18"/>
        </w:rPr>
        <w:t>maximum (if positive) or minimum (if negative)</w:t>
      </w:r>
      <w:r w:rsidR="00DC74CE" w:rsidRPr="006A40FD">
        <w:rPr>
          <w:sz w:val="18"/>
          <w:szCs w:val="18"/>
        </w:rPr>
        <w:t xml:space="preserve"> error calculated from either of the </w:t>
      </w:r>
      <w:r w:rsidR="00EE45DB" w:rsidRPr="006A40FD">
        <w:rPr>
          <w:sz w:val="18"/>
          <w:szCs w:val="18"/>
        </w:rPr>
        <w:t>cell’s</w:t>
      </w:r>
      <w:r w:rsidR="00DC74CE" w:rsidRPr="006A40FD">
        <w:rPr>
          <w:sz w:val="18"/>
          <w:szCs w:val="18"/>
        </w:rPr>
        <w:t xml:space="preserve"> vertices, in which provides a probability that depreciates </w:t>
      </w:r>
      <w:r w:rsidR="009172EB" w:rsidRPr="006A40FD">
        <w:rPr>
          <w:sz w:val="18"/>
          <w:szCs w:val="18"/>
        </w:rPr>
        <w:t>with</w:t>
      </w:r>
      <w:r w:rsidR="00DC74CE" w:rsidRPr="006A40FD">
        <w:rPr>
          <w:sz w:val="18"/>
          <w:szCs w:val="18"/>
        </w:rPr>
        <w:t xml:space="preserve"> </w:t>
      </w:r>
      <w:r w:rsidR="009172EB" w:rsidRPr="006A40FD">
        <w:rPr>
          <w:sz w:val="18"/>
          <w:szCs w:val="18"/>
        </w:rPr>
        <w:t xml:space="preserve">the furthest point of a cell </w:t>
      </w:r>
      <w:r w:rsidR="00CC569C" w:rsidRPr="006A40FD">
        <w:rPr>
          <w:sz w:val="18"/>
          <w:szCs w:val="18"/>
        </w:rPr>
        <w:t>becoming of</w:t>
      </w:r>
      <w:r w:rsidR="00DC74CE" w:rsidRPr="006A40FD">
        <w:rPr>
          <w:sz w:val="18"/>
          <w:szCs w:val="18"/>
        </w:rPr>
        <w:t xml:space="preserve"> increasing distance from the bisecting line. </w:t>
      </w:r>
    </w:p>
    <w:p w14:paraId="01C70995" w14:textId="3E4A9EA0" w:rsidR="00360ACC" w:rsidRDefault="00360ACC" w:rsidP="000C25C5">
      <w:pPr>
        <w:spacing w:after="0" w:line="240" w:lineRule="auto"/>
        <w:rPr>
          <w:sz w:val="20"/>
          <w:szCs w:val="20"/>
        </w:rPr>
      </w:pPr>
    </w:p>
    <w:p w14:paraId="05C4FB55" w14:textId="77777777" w:rsidR="001D0957" w:rsidRDefault="001D0957" w:rsidP="001D0957">
      <w:pPr>
        <w:keepNext/>
        <w:spacing w:after="0" w:line="240" w:lineRule="auto"/>
        <w:jc w:val="center"/>
      </w:pPr>
      <w:r>
        <w:rPr>
          <w:noProof/>
        </w:rPr>
        <w:drawing>
          <wp:inline distT="0" distB="0" distL="0" distR="0" wp14:anchorId="3ED87572" wp14:editId="6D79E229">
            <wp:extent cx="2640965" cy="164147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0965" cy="1641475"/>
                    </a:xfrm>
                    <a:prstGeom prst="rect">
                      <a:avLst/>
                    </a:prstGeom>
                    <a:noFill/>
                    <a:ln>
                      <a:noFill/>
                    </a:ln>
                  </pic:spPr>
                </pic:pic>
              </a:graphicData>
            </a:graphic>
          </wp:inline>
        </w:drawing>
      </w:r>
    </w:p>
    <w:p w14:paraId="4F64E9B4" w14:textId="77777777" w:rsidR="001D0957" w:rsidRPr="001D0957" w:rsidRDefault="001D0957" w:rsidP="001D0957">
      <w:pPr>
        <w:pStyle w:val="Caption"/>
        <w:spacing w:after="0"/>
        <w:jc w:val="center"/>
        <w:rPr>
          <w:i w:val="0"/>
          <w:iCs w:val="0"/>
          <w:sz w:val="20"/>
          <w:szCs w:val="20"/>
        </w:rPr>
      </w:pPr>
    </w:p>
    <w:p w14:paraId="4FB42655" w14:textId="0BBAA051" w:rsidR="000F2896" w:rsidRDefault="001D0957" w:rsidP="001D0957">
      <w:pPr>
        <w:pStyle w:val="Caption"/>
        <w:spacing w:after="0"/>
        <w:jc w:val="center"/>
        <w:rPr>
          <w:sz w:val="20"/>
          <w:szCs w:val="20"/>
        </w:rPr>
      </w:pPr>
      <w:r>
        <w:t xml:space="preserve">Figure </w:t>
      </w:r>
      <w:fldSimple w:instr=" SEQ Figure \* ARABIC ">
        <w:r w:rsidR="00EE470D">
          <w:rPr>
            <w:noProof/>
          </w:rPr>
          <w:t>16</w:t>
        </w:r>
      </w:fldSimple>
      <w:r>
        <w:t>: Code listing, visualising the tertiary section of the '</w:t>
      </w:r>
      <w:proofErr w:type="spellStart"/>
      <w:r>
        <w:t>find_intersection_</w:t>
      </w:r>
      <w:proofErr w:type="gramStart"/>
      <w:r>
        <w:t>cells</w:t>
      </w:r>
      <w:proofErr w:type="spellEnd"/>
      <w:r>
        <w:t>(</w:t>
      </w:r>
      <w:proofErr w:type="gramEnd"/>
      <w:r>
        <w:t>)' method, located within the Mapper class.</w:t>
      </w:r>
    </w:p>
    <w:p w14:paraId="2F5A0B74" w14:textId="0641FF42" w:rsidR="000F2896" w:rsidRDefault="000F2896" w:rsidP="000C25C5">
      <w:pPr>
        <w:spacing w:after="0" w:line="240" w:lineRule="auto"/>
        <w:rPr>
          <w:sz w:val="20"/>
          <w:szCs w:val="20"/>
        </w:rPr>
      </w:pPr>
    </w:p>
    <w:p w14:paraId="650CBD75" w14:textId="229B72F7" w:rsidR="006878E0" w:rsidRPr="006A40FD" w:rsidRDefault="006878E0" w:rsidP="00921C02">
      <w:pPr>
        <w:spacing w:after="0" w:line="240" w:lineRule="auto"/>
        <w:jc w:val="both"/>
        <w:rPr>
          <w:sz w:val="18"/>
          <w:szCs w:val="18"/>
        </w:rPr>
      </w:pPr>
      <w:r w:rsidRPr="006A40FD">
        <w:rPr>
          <w:sz w:val="18"/>
          <w:szCs w:val="18"/>
        </w:rPr>
        <w:t>Lastly, as already mentioned and integrated as part of the ‘</w:t>
      </w:r>
      <w:proofErr w:type="spellStart"/>
      <w:r w:rsidRPr="006A40FD">
        <w:rPr>
          <w:sz w:val="18"/>
          <w:szCs w:val="18"/>
        </w:rPr>
        <w:t>find_intersection_</w:t>
      </w:r>
      <w:proofErr w:type="gramStart"/>
      <w:r w:rsidRPr="006A40FD">
        <w:rPr>
          <w:sz w:val="18"/>
          <w:szCs w:val="18"/>
        </w:rPr>
        <w:t>cells</w:t>
      </w:r>
      <w:proofErr w:type="spellEnd"/>
      <w:r w:rsidRPr="006A40FD">
        <w:rPr>
          <w:sz w:val="18"/>
          <w:szCs w:val="18"/>
        </w:rPr>
        <w:t>(</w:t>
      </w:r>
      <w:proofErr w:type="gramEnd"/>
      <w:r w:rsidRPr="006A40FD">
        <w:rPr>
          <w:sz w:val="18"/>
          <w:szCs w:val="18"/>
        </w:rPr>
        <w:t>)’</w:t>
      </w:r>
      <w:r w:rsidR="00B87E10">
        <w:rPr>
          <w:sz w:val="18"/>
          <w:szCs w:val="18"/>
        </w:rPr>
        <w:t xml:space="preserve"> </w:t>
      </w:r>
      <w:r w:rsidRPr="006A40FD">
        <w:rPr>
          <w:sz w:val="18"/>
          <w:szCs w:val="18"/>
        </w:rPr>
        <w:t>method,</w:t>
      </w:r>
      <w:r w:rsidR="00B87E10">
        <w:rPr>
          <w:sz w:val="18"/>
          <w:szCs w:val="18"/>
        </w:rPr>
        <w:t xml:space="preserve"> </w:t>
      </w:r>
      <w:r w:rsidR="00B70AB3" w:rsidRPr="006A40FD">
        <w:rPr>
          <w:sz w:val="18"/>
          <w:szCs w:val="18"/>
        </w:rPr>
        <w:t>the ‘</w:t>
      </w:r>
      <w:proofErr w:type="spellStart"/>
      <w:r w:rsidR="00B70AB3" w:rsidRPr="006A40FD">
        <w:rPr>
          <w:sz w:val="18"/>
          <w:szCs w:val="18"/>
        </w:rPr>
        <w:t>bresenham_line_algorithm</w:t>
      </w:r>
      <w:proofErr w:type="spellEnd"/>
      <w:r w:rsidR="00B70AB3" w:rsidRPr="006A40FD">
        <w:rPr>
          <w:sz w:val="18"/>
          <w:szCs w:val="18"/>
        </w:rPr>
        <w:t xml:space="preserve">()’ method located within the ‘Mapper’ class purposes to incrementally establish all cells intersecting the positions of the robot and the detected obstacle. </w:t>
      </w:r>
      <w:r w:rsidR="00894216" w:rsidRPr="006A40FD">
        <w:rPr>
          <w:sz w:val="18"/>
          <w:szCs w:val="18"/>
        </w:rPr>
        <w:t>This is achieved by performing</w:t>
      </w:r>
      <w:r w:rsidR="00257808" w:rsidRPr="006A40FD">
        <w:rPr>
          <w:sz w:val="18"/>
          <w:szCs w:val="18"/>
        </w:rPr>
        <w:t xml:space="preserve"> a</w:t>
      </w:r>
      <w:r w:rsidR="00894216" w:rsidRPr="006A40FD">
        <w:rPr>
          <w:sz w:val="18"/>
          <w:szCs w:val="18"/>
        </w:rPr>
        <w:t xml:space="preserve"> series of perturbation cycles along the ‘X’ and ‘Y’ axes of the grid, to</w:t>
      </w:r>
      <w:r w:rsidR="007336F5" w:rsidRPr="006A40FD">
        <w:rPr>
          <w:sz w:val="18"/>
          <w:szCs w:val="18"/>
        </w:rPr>
        <w:t xml:space="preserve"> gradually </w:t>
      </w:r>
      <w:r w:rsidR="0029238B" w:rsidRPr="006A40FD">
        <w:rPr>
          <w:sz w:val="18"/>
          <w:szCs w:val="18"/>
        </w:rPr>
        <w:t>displace</w:t>
      </w:r>
      <w:r w:rsidR="007336F5" w:rsidRPr="006A40FD">
        <w:rPr>
          <w:sz w:val="18"/>
          <w:szCs w:val="18"/>
        </w:rPr>
        <w:t xml:space="preserve"> nearer</w:t>
      </w:r>
      <w:r w:rsidR="0061732D" w:rsidRPr="006A40FD">
        <w:rPr>
          <w:sz w:val="18"/>
          <w:szCs w:val="18"/>
        </w:rPr>
        <w:t xml:space="preserve"> to</w:t>
      </w:r>
      <w:r w:rsidR="00894216" w:rsidRPr="006A40FD">
        <w:rPr>
          <w:sz w:val="18"/>
          <w:szCs w:val="18"/>
        </w:rPr>
        <w:t xml:space="preserve"> the position of the obstacle, relative to the starting point of the robot</w:t>
      </w:r>
      <w:r w:rsidR="006F7921" w:rsidRPr="006A40FD">
        <w:rPr>
          <w:sz w:val="18"/>
          <w:szCs w:val="18"/>
        </w:rPr>
        <w:t xml:space="preserve"> whilst </w:t>
      </w:r>
      <w:r w:rsidR="0009590C" w:rsidRPr="006A40FD">
        <w:rPr>
          <w:sz w:val="18"/>
          <w:szCs w:val="18"/>
        </w:rPr>
        <w:t>marginalising</w:t>
      </w:r>
      <w:r w:rsidR="00316D72" w:rsidRPr="006A40FD">
        <w:rPr>
          <w:sz w:val="18"/>
          <w:szCs w:val="18"/>
        </w:rPr>
        <w:t xml:space="preserve"> the error from the bisecting line.</w:t>
      </w:r>
    </w:p>
    <w:p w14:paraId="413BED10" w14:textId="33025F19" w:rsidR="00921C02" w:rsidRDefault="00921C02" w:rsidP="00921C02">
      <w:pPr>
        <w:spacing w:after="0" w:line="240" w:lineRule="auto"/>
        <w:jc w:val="both"/>
        <w:rPr>
          <w:sz w:val="20"/>
          <w:szCs w:val="20"/>
        </w:rPr>
      </w:pPr>
    </w:p>
    <w:p w14:paraId="646E825F" w14:textId="77777777" w:rsidR="007D0865" w:rsidRDefault="007D0865" w:rsidP="007D0865">
      <w:pPr>
        <w:keepNext/>
        <w:spacing w:after="0" w:line="240" w:lineRule="auto"/>
        <w:jc w:val="center"/>
      </w:pPr>
      <w:r>
        <w:rPr>
          <w:noProof/>
        </w:rPr>
        <w:drawing>
          <wp:inline distT="0" distB="0" distL="0" distR="0" wp14:anchorId="3793C66B" wp14:editId="03A72862">
            <wp:extent cx="2640965" cy="2087880"/>
            <wp:effectExtent l="0" t="0" r="698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0965" cy="2087880"/>
                    </a:xfrm>
                    <a:prstGeom prst="rect">
                      <a:avLst/>
                    </a:prstGeom>
                    <a:noFill/>
                    <a:ln>
                      <a:noFill/>
                    </a:ln>
                  </pic:spPr>
                </pic:pic>
              </a:graphicData>
            </a:graphic>
          </wp:inline>
        </w:drawing>
      </w:r>
    </w:p>
    <w:p w14:paraId="39AB4B09" w14:textId="77777777" w:rsidR="007D0865" w:rsidRPr="007D0865" w:rsidRDefault="007D0865" w:rsidP="007D0865">
      <w:pPr>
        <w:pStyle w:val="Caption"/>
        <w:spacing w:after="0"/>
        <w:jc w:val="center"/>
        <w:rPr>
          <w:i w:val="0"/>
          <w:iCs w:val="0"/>
          <w:sz w:val="20"/>
          <w:szCs w:val="20"/>
        </w:rPr>
      </w:pPr>
    </w:p>
    <w:p w14:paraId="7D070537" w14:textId="588A25B0" w:rsidR="00921C02" w:rsidRDefault="007D0865" w:rsidP="007D0865">
      <w:pPr>
        <w:pStyle w:val="Caption"/>
        <w:spacing w:after="0"/>
        <w:jc w:val="center"/>
        <w:rPr>
          <w:sz w:val="20"/>
          <w:szCs w:val="20"/>
        </w:rPr>
      </w:pPr>
      <w:r>
        <w:t xml:space="preserve">Figure </w:t>
      </w:r>
      <w:fldSimple w:instr=" SEQ Figure \* ARABIC ">
        <w:r w:rsidR="00EE470D">
          <w:rPr>
            <w:noProof/>
          </w:rPr>
          <w:t>17</w:t>
        </w:r>
      </w:fldSimple>
      <w:r w:rsidRPr="00105FDB">
        <w:t xml:space="preserve">: Code listing, visualising the </w:t>
      </w:r>
      <w:r>
        <w:t>preliminary</w:t>
      </w:r>
      <w:r w:rsidRPr="00105FDB">
        <w:t xml:space="preserve"> section of the '</w:t>
      </w:r>
      <w:proofErr w:type="spellStart"/>
      <w:r>
        <w:t>bresenham_line_</w:t>
      </w:r>
      <w:proofErr w:type="gramStart"/>
      <w:r>
        <w:t>algorithm</w:t>
      </w:r>
      <w:proofErr w:type="spellEnd"/>
      <w:r w:rsidRPr="00105FDB">
        <w:t>(</w:t>
      </w:r>
      <w:proofErr w:type="gramEnd"/>
      <w:r w:rsidRPr="00105FDB">
        <w:t>)' method, located within the Mapper class.</w:t>
      </w:r>
    </w:p>
    <w:p w14:paraId="2BC36060" w14:textId="15623370" w:rsidR="00921C02" w:rsidRDefault="00921C02" w:rsidP="00921C02">
      <w:pPr>
        <w:spacing w:after="0" w:line="240" w:lineRule="auto"/>
        <w:jc w:val="both"/>
        <w:rPr>
          <w:sz w:val="20"/>
          <w:szCs w:val="20"/>
        </w:rPr>
      </w:pPr>
    </w:p>
    <w:p w14:paraId="4510A642" w14:textId="77777777" w:rsidR="00AF783D" w:rsidRDefault="00AF783D" w:rsidP="00AF783D">
      <w:pPr>
        <w:keepNext/>
        <w:spacing w:after="0" w:line="240" w:lineRule="auto"/>
        <w:jc w:val="center"/>
      </w:pPr>
      <w:r>
        <w:rPr>
          <w:noProof/>
        </w:rPr>
        <w:drawing>
          <wp:inline distT="0" distB="0" distL="0" distR="0" wp14:anchorId="5A4A6338" wp14:editId="449A00BC">
            <wp:extent cx="2640965" cy="175704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0965" cy="1757045"/>
                    </a:xfrm>
                    <a:prstGeom prst="rect">
                      <a:avLst/>
                    </a:prstGeom>
                    <a:noFill/>
                    <a:ln>
                      <a:noFill/>
                    </a:ln>
                  </pic:spPr>
                </pic:pic>
              </a:graphicData>
            </a:graphic>
          </wp:inline>
        </w:drawing>
      </w:r>
    </w:p>
    <w:p w14:paraId="39DBBC07" w14:textId="77777777" w:rsidR="00AF783D" w:rsidRPr="00DE2D3B" w:rsidRDefault="00AF783D" w:rsidP="00AF783D">
      <w:pPr>
        <w:pStyle w:val="Caption"/>
        <w:spacing w:after="0"/>
        <w:jc w:val="center"/>
        <w:rPr>
          <w:i w:val="0"/>
          <w:iCs w:val="0"/>
          <w:sz w:val="20"/>
          <w:szCs w:val="20"/>
        </w:rPr>
      </w:pPr>
    </w:p>
    <w:p w14:paraId="735C03AF" w14:textId="67340095" w:rsidR="00AF783D" w:rsidRDefault="00AF783D" w:rsidP="00DE2D3B">
      <w:pPr>
        <w:pStyle w:val="Caption"/>
        <w:spacing w:after="0"/>
        <w:jc w:val="center"/>
      </w:pPr>
      <w:r>
        <w:t xml:space="preserve">Figure </w:t>
      </w:r>
      <w:fldSimple w:instr=" SEQ Figure \* ARABIC ">
        <w:r w:rsidR="00EE470D">
          <w:rPr>
            <w:noProof/>
          </w:rPr>
          <w:t>18</w:t>
        </w:r>
      </w:fldSimple>
      <w:r w:rsidRPr="005264FE">
        <w:t xml:space="preserve">: Code listing, visualising the </w:t>
      </w:r>
      <w:r>
        <w:t>secondary</w:t>
      </w:r>
      <w:r w:rsidRPr="005264FE">
        <w:t xml:space="preserve"> section of the '</w:t>
      </w:r>
      <w:proofErr w:type="spellStart"/>
      <w:r w:rsidRPr="005264FE">
        <w:t>bresenham_line_</w:t>
      </w:r>
      <w:proofErr w:type="gramStart"/>
      <w:r w:rsidRPr="005264FE">
        <w:t>algorithm</w:t>
      </w:r>
      <w:proofErr w:type="spellEnd"/>
      <w:r w:rsidRPr="005264FE">
        <w:t>(</w:t>
      </w:r>
      <w:proofErr w:type="gramEnd"/>
      <w:r w:rsidRPr="005264FE">
        <w:t>)' method, located within the Mapper class.</w:t>
      </w:r>
    </w:p>
    <w:p w14:paraId="3DA05FB3" w14:textId="5119F4CC" w:rsidR="00DE2D3B" w:rsidRDefault="00DE2D3B" w:rsidP="00DE2D3B">
      <w:pPr>
        <w:spacing w:after="0"/>
      </w:pPr>
    </w:p>
    <w:p w14:paraId="2547EAA4" w14:textId="77777777" w:rsidR="009644C8" w:rsidRDefault="009644C8" w:rsidP="009644C8">
      <w:pPr>
        <w:keepNext/>
        <w:spacing w:after="0"/>
        <w:jc w:val="center"/>
      </w:pPr>
      <w:r>
        <w:rPr>
          <w:noProof/>
        </w:rPr>
        <w:drawing>
          <wp:inline distT="0" distB="0" distL="0" distR="0" wp14:anchorId="0DA78F0A" wp14:editId="377FE99F">
            <wp:extent cx="2640965" cy="582295"/>
            <wp:effectExtent l="0" t="0" r="698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0965" cy="582295"/>
                    </a:xfrm>
                    <a:prstGeom prst="rect">
                      <a:avLst/>
                    </a:prstGeom>
                    <a:noFill/>
                    <a:ln>
                      <a:noFill/>
                    </a:ln>
                  </pic:spPr>
                </pic:pic>
              </a:graphicData>
            </a:graphic>
          </wp:inline>
        </w:drawing>
      </w:r>
    </w:p>
    <w:p w14:paraId="7BFDE7AE" w14:textId="77777777" w:rsidR="009644C8" w:rsidRPr="009644C8" w:rsidRDefault="009644C8" w:rsidP="009644C8">
      <w:pPr>
        <w:pStyle w:val="Caption"/>
        <w:spacing w:after="0"/>
        <w:jc w:val="center"/>
        <w:rPr>
          <w:i w:val="0"/>
          <w:iCs w:val="0"/>
          <w:sz w:val="20"/>
          <w:szCs w:val="20"/>
        </w:rPr>
      </w:pPr>
    </w:p>
    <w:p w14:paraId="6BD11C9C" w14:textId="4FBA3D0A" w:rsidR="00DE2D3B" w:rsidRDefault="009644C8" w:rsidP="009644C8">
      <w:pPr>
        <w:pStyle w:val="Caption"/>
        <w:spacing w:after="0"/>
        <w:jc w:val="center"/>
      </w:pPr>
      <w:r>
        <w:t xml:space="preserve">Figure </w:t>
      </w:r>
      <w:fldSimple w:instr=" SEQ Figure \* ARABIC ">
        <w:r w:rsidR="00EE470D">
          <w:rPr>
            <w:noProof/>
          </w:rPr>
          <w:t>19</w:t>
        </w:r>
      </w:fldSimple>
      <w:r w:rsidRPr="007F3CEA">
        <w:t xml:space="preserve">: Code listing, visualising the </w:t>
      </w:r>
      <w:r w:rsidR="00E035B1">
        <w:t>tertiary</w:t>
      </w:r>
      <w:r w:rsidRPr="007F3CEA">
        <w:t xml:space="preserve"> section of the '</w:t>
      </w:r>
      <w:proofErr w:type="spellStart"/>
      <w:r w:rsidRPr="007F3CEA">
        <w:t>bresenham_line_</w:t>
      </w:r>
      <w:proofErr w:type="gramStart"/>
      <w:r w:rsidRPr="007F3CEA">
        <w:t>algorithm</w:t>
      </w:r>
      <w:proofErr w:type="spellEnd"/>
      <w:r w:rsidRPr="007F3CEA">
        <w:t>(</w:t>
      </w:r>
      <w:proofErr w:type="gramEnd"/>
      <w:r w:rsidRPr="007F3CEA">
        <w:t>)' method, located within the Mapper class.</w:t>
      </w:r>
    </w:p>
    <w:p w14:paraId="47896143" w14:textId="77777777" w:rsidR="00DE2D3B" w:rsidRPr="004A1E86" w:rsidRDefault="00DE2D3B" w:rsidP="00DE2D3B">
      <w:pPr>
        <w:spacing w:after="0"/>
        <w:rPr>
          <w:sz w:val="20"/>
          <w:szCs w:val="20"/>
        </w:rPr>
      </w:pPr>
    </w:p>
    <w:p w14:paraId="4D7B9D10" w14:textId="20907CB5" w:rsidR="000C25C5" w:rsidRPr="00D61782" w:rsidRDefault="00D61782" w:rsidP="004C30A0">
      <w:pPr>
        <w:pStyle w:val="Heading1"/>
        <w:spacing w:before="0" w:line="240" w:lineRule="auto"/>
        <w:jc w:val="center"/>
        <w:rPr>
          <w:color w:val="auto"/>
        </w:rPr>
      </w:pPr>
      <w:r w:rsidRPr="00D61782">
        <w:rPr>
          <w:color w:val="auto"/>
        </w:rPr>
        <w:t>Evaluation</w:t>
      </w:r>
    </w:p>
    <w:p w14:paraId="4B30064E" w14:textId="76C4DB22" w:rsidR="00E22791" w:rsidRDefault="00E22791" w:rsidP="00E22791">
      <w:pPr>
        <w:spacing w:after="0" w:line="240" w:lineRule="auto"/>
        <w:rPr>
          <w:sz w:val="20"/>
          <w:szCs w:val="20"/>
        </w:rPr>
      </w:pPr>
    </w:p>
    <w:p w14:paraId="79179C29" w14:textId="36E6254D" w:rsidR="004C7FAA" w:rsidRPr="00E27616" w:rsidRDefault="006806BA" w:rsidP="00F97293">
      <w:pPr>
        <w:spacing w:after="0" w:line="240" w:lineRule="auto"/>
        <w:jc w:val="both"/>
        <w:rPr>
          <w:sz w:val="18"/>
          <w:szCs w:val="18"/>
        </w:rPr>
      </w:pPr>
      <w:r w:rsidRPr="00E27616">
        <w:rPr>
          <w:sz w:val="18"/>
          <w:szCs w:val="18"/>
        </w:rPr>
        <w:t xml:space="preserve">Throughout the development of the </w:t>
      </w:r>
      <w:r w:rsidR="00584286" w:rsidRPr="00E27616">
        <w:rPr>
          <w:sz w:val="18"/>
          <w:szCs w:val="18"/>
        </w:rPr>
        <w:t>intended appl</w:t>
      </w:r>
      <w:r w:rsidR="00C737C8" w:rsidRPr="00E27616">
        <w:rPr>
          <w:sz w:val="18"/>
          <w:szCs w:val="18"/>
        </w:rPr>
        <w:t xml:space="preserve">ication, </w:t>
      </w:r>
      <w:r w:rsidR="00FF2F79">
        <w:rPr>
          <w:sz w:val="18"/>
          <w:szCs w:val="18"/>
        </w:rPr>
        <w:t xml:space="preserve">the occupancy grid map size, </w:t>
      </w:r>
      <w:r w:rsidR="00AE7599">
        <w:rPr>
          <w:sz w:val="18"/>
          <w:szCs w:val="18"/>
        </w:rPr>
        <w:t>resolution,</w:t>
      </w:r>
      <w:r w:rsidR="00FF2F79">
        <w:rPr>
          <w:sz w:val="18"/>
          <w:szCs w:val="18"/>
        </w:rPr>
        <w:t xml:space="preserve"> and origin was manipulated </w:t>
      </w:r>
      <w:r w:rsidR="00B62639">
        <w:rPr>
          <w:sz w:val="18"/>
          <w:szCs w:val="18"/>
        </w:rPr>
        <w:t xml:space="preserve">to suffice for more accurate depictions of the </w:t>
      </w:r>
      <w:r w:rsidR="00B24E54">
        <w:rPr>
          <w:sz w:val="18"/>
          <w:szCs w:val="18"/>
        </w:rPr>
        <w:t>robot’s</w:t>
      </w:r>
      <w:r w:rsidR="00B62639">
        <w:rPr>
          <w:sz w:val="18"/>
          <w:szCs w:val="18"/>
        </w:rPr>
        <w:t xml:space="preserve"> environment</w:t>
      </w:r>
      <w:r w:rsidR="00C85649">
        <w:rPr>
          <w:sz w:val="18"/>
          <w:szCs w:val="18"/>
        </w:rPr>
        <w:t>; each parameter</w:t>
      </w:r>
      <w:r w:rsidR="00C140BF">
        <w:rPr>
          <w:sz w:val="18"/>
          <w:szCs w:val="18"/>
        </w:rPr>
        <w:t>s value</w:t>
      </w:r>
      <w:r w:rsidR="00C85649">
        <w:rPr>
          <w:sz w:val="18"/>
          <w:szCs w:val="18"/>
        </w:rPr>
        <w:t xml:space="preserve"> was considered relative to </w:t>
      </w:r>
      <w:r w:rsidR="00633488">
        <w:rPr>
          <w:sz w:val="18"/>
          <w:szCs w:val="18"/>
        </w:rPr>
        <w:t xml:space="preserve">the </w:t>
      </w:r>
      <w:r w:rsidR="00C85649">
        <w:rPr>
          <w:sz w:val="18"/>
          <w:szCs w:val="18"/>
        </w:rPr>
        <w:t xml:space="preserve">computational performance </w:t>
      </w:r>
      <w:r w:rsidR="00633488">
        <w:rPr>
          <w:sz w:val="18"/>
          <w:szCs w:val="18"/>
        </w:rPr>
        <w:t>of the software plat</w:t>
      </w:r>
      <w:r w:rsidR="00EB5900">
        <w:rPr>
          <w:sz w:val="18"/>
          <w:szCs w:val="18"/>
        </w:rPr>
        <w:t>form</w:t>
      </w:r>
      <w:r w:rsidR="002705A2">
        <w:rPr>
          <w:sz w:val="18"/>
          <w:szCs w:val="18"/>
        </w:rPr>
        <w:t xml:space="preserve"> itself</w:t>
      </w:r>
      <w:r w:rsidR="00C85649">
        <w:rPr>
          <w:sz w:val="18"/>
          <w:szCs w:val="18"/>
        </w:rPr>
        <w:t>, as extended resolutions and grid sizes</w:t>
      </w:r>
      <w:r w:rsidR="008E3F75">
        <w:rPr>
          <w:sz w:val="18"/>
          <w:szCs w:val="18"/>
        </w:rPr>
        <w:t xml:space="preserve"> were found to</w:t>
      </w:r>
      <w:r w:rsidR="00C85649">
        <w:rPr>
          <w:sz w:val="18"/>
          <w:szCs w:val="18"/>
        </w:rPr>
        <w:t xml:space="preserve"> dramatically slow the simulation and </w:t>
      </w:r>
      <w:r w:rsidR="009D4742">
        <w:rPr>
          <w:sz w:val="18"/>
          <w:szCs w:val="18"/>
        </w:rPr>
        <w:t>the resultant</w:t>
      </w:r>
      <w:r w:rsidR="00C85649">
        <w:rPr>
          <w:sz w:val="18"/>
          <w:szCs w:val="18"/>
        </w:rPr>
        <w:t xml:space="preserve"> pace of map generation.</w:t>
      </w:r>
      <w:r w:rsidR="009D4742">
        <w:rPr>
          <w:sz w:val="18"/>
          <w:szCs w:val="18"/>
        </w:rPr>
        <w:t xml:space="preserve"> </w:t>
      </w:r>
      <w:r w:rsidR="00B24E54">
        <w:rPr>
          <w:sz w:val="18"/>
          <w:szCs w:val="18"/>
        </w:rPr>
        <w:t xml:space="preserve">Moreover, through deferring from the original parameter values, </w:t>
      </w:r>
      <w:r w:rsidR="00F07B57">
        <w:rPr>
          <w:sz w:val="18"/>
          <w:szCs w:val="18"/>
        </w:rPr>
        <w:t>the map</w:t>
      </w:r>
      <w:r w:rsidR="00CF6185">
        <w:rPr>
          <w:sz w:val="18"/>
          <w:szCs w:val="18"/>
        </w:rPr>
        <w:t xml:space="preserve"> in its submittable state </w:t>
      </w:r>
      <w:r w:rsidR="00AC407B">
        <w:rPr>
          <w:sz w:val="18"/>
          <w:szCs w:val="18"/>
        </w:rPr>
        <w:t>is seen to be</w:t>
      </w:r>
      <w:r w:rsidR="00F07B57">
        <w:rPr>
          <w:sz w:val="18"/>
          <w:szCs w:val="18"/>
        </w:rPr>
        <w:t xml:space="preserve"> </w:t>
      </w:r>
      <w:r w:rsidR="00F97293">
        <w:rPr>
          <w:sz w:val="18"/>
          <w:szCs w:val="18"/>
        </w:rPr>
        <w:t>represented</w:t>
      </w:r>
      <w:r w:rsidR="008F73F1">
        <w:rPr>
          <w:sz w:val="18"/>
          <w:szCs w:val="18"/>
        </w:rPr>
        <w:t xml:space="preserve"> with </w:t>
      </w:r>
      <w:r w:rsidR="00F97293">
        <w:rPr>
          <w:sz w:val="18"/>
          <w:szCs w:val="18"/>
        </w:rPr>
        <w:t>a</w:t>
      </w:r>
      <w:r w:rsidR="008F73F1">
        <w:rPr>
          <w:sz w:val="18"/>
          <w:szCs w:val="18"/>
        </w:rPr>
        <w:t xml:space="preserve"> viable orientation</w:t>
      </w:r>
      <w:r w:rsidR="003C72E7">
        <w:rPr>
          <w:sz w:val="18"/>
          <w:szCs w:val="18"/>
        </w:rPr>
        <w:t xml:space="preserve">, </w:t>
      </w:r>
      <w:r w:rsidR="007F53ED">
        <w:rPr>
          <w:sz w:val="18"/>
          <w:szCs w:val="18"/>
        </w:rPr>
        <w:t>scale,</w:t>
      </w:r>
      <w:r w:rsidR="003C72E7">
        <w:rPr>
          <w:sz w:val="18"/>
          <w:szCs w:val="18"/>
        </w:rPr>
        <w:t xml:space="preserve"> and transformation.</w:t>
      </w:r>
    </w:p>
    <w:p w14:paraId="34E23549" w14:textId="145C9CCA" w:rsidR="00621EC3" w:rsidRPr="00EC5287" w:rsidRDefault="00621EC3" w:rsidP="00E22791">
      <w:pPr>
        <w:spacing w:after="0" w:line="240" w:lineRule="auto"/>
        <w:rPr>
          <w:sz w:val="18"/>
          <w:szCs w:val="18"/>
        </w:rPr>
      </w:pPr>
    </w:p>
    <w:p w14:paraId="3FF79B91" w14:textId="702C85BA" w:rsidR="007F53ED" w:rsidRPr="00EC5287" w:rsidRDefault="00EC5287" w:rsidP="007C3C49">
      <w:pPr>
        <w:spacing w:after="0" w:line="240" w:lineRule="auto"/>
        <w:jc w:val="both"/>
        <w:rPr>
          <w:sz w:val="18"/>
          <w:szCs w:val="18"/>
        </w:rPr>
      </w:pPr>
      <w:r w:rsidRPr="00EC5287">
        <w:rPr>
          <w:sz w:val="18"/>
          <w:szCs w:val="18"/>
        </w:rPr>
        <w:t xml:space="preserve">Additionally, as </w:t>
      </w:r>
      <w:r>
        <w:rPr>
          <w:sz w:val="18"/>
          <w:szCs w:val="18"/>
        </w:rPr>
        <w:t>speculated for the</w:t>
      </w:r>
      <w:r w:rsidR="008E2658">
        <w:rPr>
          <w:sz w:val="18"/>
          <w:szCs w:val="18"/>
        </w:rPr>
        <w:t xml:space="preserve"> cone of vision or range of</w:t>
      </w:r>
      <w:r>
        <w:rPr>
          <w:sz w:val="18"/>
          <w:szCs w:val="18"/>
        </w:rPr>
        <w:t xml:space="preserve"> </w:t>
      </w:r>
      <w:r w:rsidR="008E2658">
        <w:rPr>
          <w:sz w:val="18"/>
          <w:szCs w:val="18"/>
        </w:rPr>
        <w:t xml:space="preserve">sensors considered for detecting obstacles, originally the cone of vision was vast </w:t>
      </w:r>
      <w:r w:rsidR="00A92212">
        <w:rPr>
          <w:sz w:val="18"/>
          <w:szCs w:val="18"/>
        </w:rPr>
        <w:t>with</w:t>
      </w:r>
      <w:r w:rsidR="008E2658">
        <w:rPr>
          <w:sz w:val="18"/>
          <w:szCs w:val="18"/>
        </w:rPr>
        <w:t xml:space="preserve"> sixty-degrees</w:t>
      </w:r>
      <w:r w:rsidR="00A92212">
        <w:rPr>
          <w:sz w:val="18"/>
          <w:szCs w:val="18"/>
        </w:rPr>
        <w:t xml:space="preserve"> of surveillance</w:t>
      </w:r>
      <w:r w:rsidR="008E2658">
        <w:rPr>
          <w:sz w:val="18"/>
          <w:szCs w:val="18"/>
        </w:rPr>
        <w:t xml:space="preserve">, which was well-suited to a time efficient approach </w:t>
      </w:r>
      <w:r w:rsidR="005366CF">
        <w:rPr>
          <w:sz w:val="18"/>
          <w:szCs w:val="18"/>
        </w:rPr>
        <w:t>to</w:t>
      </w:r>
      <w:r w:rsidR="00A92212">
        <w:rPr>
          <w:sz w:val="18"/>
          <w:szCs w:val="18"/>
        </w:rPr>
        <w:t xml:space="preserve"> environment</w:t>
      </w:r>
      <w:r w:rsidR="008E2658">
        <w:rPr>
          <w:sz w:val="18"/>
          <w:szCs w:val="18"/>
        </w:rPr>
        <w:t xml:space="preserve"> mapping</w:t>
      </w:r>
      <w:r w:rsidR="001F5D05">
        <w:rPr>
          <w:sz w:val="18"/>
          <w:szCs w:val="18"/>
        </w:rPr>
        <w:t xml:space="preserve"> but </w:t>
      </w:r>
      <w:r w:rsidR="000A2F43">
        <w:rPr>
          <w:sz w:val="18"/>
          <w:szCs w:val="18"/>
        </w:rPr>
        <w:t xml:space="preserve">was also </w:t>
      </w:r>
      <w:r w:rsidR="001F5D05">
        <w:rPr>
          <w:sz w:val="18"/>
          <w:szCs w:val="18"/>
        </w:rPr>
        <w:t>more prone to noisy occupancy calculations</w:t>
      </w:r>
      <w:r w:rsidR="00A92212">
        <w:rPr>
          <w:sz w:val="18"/>
          <w:szCs w:val="18"/>
        </w:rPr>
        <w:t xml:space="preserve">. </w:t>
      </w:r>
      <w:r w:rsidR="007032B4">
        <w:rPr>
          <w:sz w:val="18"/>
          <w:szCs w:val="18"/>
        </w:rPr>
        <w:t>Given this relation, the</w:t>
      </w:r>
      <w:r w:rsidR="00B826AC">
        <w:rPr>
          <w:sz w:val="18"/>
          <w:szCs w:val="18"/>
        </w:rPr>
        <w:t xml:space="preserve"> robots</w:t>
      </w:r>
      <w:r w:rsidR="00A92212">
        <w:rPr>
          <w:sz w:val="18"/>
          <w:szCs w:val="18"/>
        </w:rPr>
        <w:t xml:space="preserve"> field of view (FOV) was marginalised over time, </w:t>
      </w:r>
      <w:r w:rsidR="00A256C2">
        <w:rPr>
          <w:sz w:val="18"/>
          <w:szCs w:val="18"/>
        </w:rPr>
        <w:t xml:space="preserve">from </w:t>
      </w:r>
      <w:r w:rsidR="005D60C8">
        <w:rPr>
          <w:sz w:val="18"/>
          <w:szCs w:val="18"/>
        </w:rPr>
        <w:t xml:space="preserve">the initial </w:t>
      </w:r>
      <w:r w:rsidR="00A256C2">
        <w:rPr>
          <w:sz w:val="18"/>
          <w:szCs w:val="18"/>
        </w:rPr>
        <w:t>sixty-degrees of surveillance</w:t>
      </w:r>
      <w:r w:rsidR="00A92212">
        <w:rPr>
          <w:sz w:val="18"/>
          <w:szCs w:val="18"/>
        </w:rPr>
        <w:t xml:space="preserve"> to</w:t>
      </w:r>
      <w:r w:rsidR="00F40186">
        <w:rPr>
          <w:sz w:val="18"/>
          <w:szCs w:val="18"/>
        </w:rPr>
        <w:t xml:space="preserve"> </w:t>
      </w:r>
      <w:r w:rsidR="005D60C8">
        <w:rPr>
          <w:sz w:val="18"/>
          <w:szCs w:val="18"/>
        </w:rPr>
        <w:t xml:space="preserve">the resultant </w:t>
      </w:r>
      <w:r w:rsidR="00F40186">
        <w:rPr>
          <w:sz w:val="18"/>
          <w:szCs w:val="18"/>
        </w:rPr>
        <w:t>ten-degrees.</w:t>
      </w:r>
      <w:r w:rsidR="00A256C2">
        <w:rPr>
          <w:sz w:val="18"/>
          <w:szCs w:val="18"/>
        </w:rPr>
        <w:t xml:space="preserve"> </w:t>
      </w:r>
      <w:r w:rsidR="00F83D72">
        <w:rPr>
          <w:sz w:val="18"/>
          <w:szCs w:val="18"/>
        </w:rPr>
        <w:t xml:space="preserve">In </w:t>
      </w:r>
      <w:r w:rsidR="00E76A99">
        <w:rPr>
          <w:sz w:val="18"/>
          <w:szCs w:val="18"/>
        </w:rPr>
        <w:t>effect</w:t>
      </w:r>
      <w:r w:rsidR="00F83D72">
        <w:rPr>
          <w:sz w:val="18"/>
          <w:szCs w:val="18"/>
        </w:rPr>
        <w:t xml:space="preserve"> of reducing the FOV of the robots sensing capability, </w:t>
      </w:r>
      <w:r w:rsidR="000A2F43">
        <w:rPr>
          <w:sz w:val="18"/>
          <w:szCs w:val="18"/>
        </w:rPr>
        <w:t xml:space="preserve">the depiction of the </w:t>
      </w:r>
      <w:r w:rsidR="00897144">
        <w:rPr>
          <w:sz w:val="18"/>
          <w:szCs w:val="18"/>
        </w:rPr>
        <w:t>robot’s</w:t>
      </w:r>
      <w:r w:rsidR="000A2F43">
        <w:rPr>
          <w:sz w:val="18"/>
          <w:szCs w:val="18"/>
        </w:rPr>
        <w:t xml:space="preserve"> environment is noticeably sharper, where less noise is present </w:t>
      </w:r>
      <w:r w:rsidR="00897144">
        <w:rPr>
          <w:sz w:val="18"/>
          <w:szCs w:val="18"/>
        </w:rPr>
        <w:t xml:space="preserve">within </w:t>
      </w:r>
      <w:r w:rsidR="00E76A99">
        <w:rPr>
          <w:sz w:val="18"/>
          <w:szCs w:val="18"/>
        </w:rPr>
        <w:t xml:space="preserve">each of </w:t>
      </w:r>
      <w:r w:rsidR="00897144">
        <w:rPr>
          <w:sz w:val="18"/>
          <w:szCs w:val="18"/>
        </w:rPr>
        <w:t xml:space="preserve">the </w:t>
      </w:r>
      <w:r w:rsidR="00607F95">
        <w:rPr>
          <w:sz w:val="18"/>
          <w:szCs w:val="18"/>
        </w:rPr>
        <w:t>representations</w:t>
      </w:r>
      <w:r w:rsidR="00897144">
        <w:rPr>
          <w:sz w:val="18"/>
          <w:szCs w:val="18"/>
        </w:rPr>
        <w:t xml:space="preserve">, however, map generation is </w:t>
      </w:r>
      <w:r w:rsidR="009919BE">
        <w:rPr>
          <w:sz w:val="18"/>
          <w:szCs w:val="18"/>
        </w:rPr>
        <w:t>consequently</w:t>
      </w:r>
      <w:r w:rsidR="007049C6">
        <w:rPr>
          <w:sz w:val="18"/>
          <w:szCs w:val="18"/>
        </w:rPr>
        <w:t xml:space="preserve"> </w:t>
      </w:r>
      <w:r w:rsidR="00897144">
        <w:rPr>
          <w:sz w:val="18"/>
          <w:szCs w:val="18"/>
        </w:rPr>
        <w:t xml:space="preserve">more time consuming.  </w:t>
      </w:r>
    </w:p>
    <w:p w14:paraId="46041F2A" w14:textId="77777777" w:rsidR="007F53ED" w:rsidRPr="00EC5287" w:rsidRDefault="007F53ED" w:rsidP="00E22791">
      <w:pPr>
        <w:spacing w:after="0" w:line="240" w:lineRule="auto"/>
        <w:rPr>
          <w:sz w:val="18"/>
          <w:szCs w:val="18"/>
        </w:rPr>
      </w:pPr>
    </w:p>
    <w:p w14:paraId="1FDAA639" w14:textId="77777777" w:rsidR="0065347E" w:rsidRDefault="00570388" w:rsidP="0065347E">
      <w:pPr>
        <w:keepNext/>
        <w:spacing w:after="0" w:line="240" w:lineRule="auto"/>
        <w:jc w:val="center"/>
      </w:pPr>
      <w:r w:rsidRPr="00E90389">
        <w:rPr>
          <w:noProof/>
          <w:sz w:val="20"/>
          <w:szCs w:val="20"/>
        </w:rPr>
        <w:lastRenderedPageBreak/>
        <w:drawing>
          <wp:inline distT="0" distB="0" distL="0" distR="0" wp14:anchorId="6DBC69E9" wp14:editId="3F559987">
            <wp:extent cx="1966873" cy="19668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11" t="1969" r="1348" b="1202"/>
                    <a:stretch/>
                  </pic:blipFill>
                  <pic:spPr bwMode="auto">
                    <a:xfrm>
                      <a:off x="0" y="0"/>
                      <a:ext cx="2022659" cy="2022607"/>
                    </a:xfrm>
                    <a:prstGeom prst="rect">
                      <a:avLst/>
                    </a:prstGeom>
                    <a:noFill/>
                    <a:ln>
                      <a:noFill/>
                    </a:ln>
                    <a:extLst>
                      <a:ext uri="{53640926-AAD7-44D8-BBD7-CCE9431645EC}">
                        <a14:shadowObscured xmlns:a14="http://schemas.microsoft.com/office/drawing/2010/main"/>
                      </a:ext>
                    </a:extLst>
                  </pic:spPr>
                </pic:pic>
              </a:graphicData>
            </a:graphic>
          </wp:inline>
        </w:drawing>
      </w:r>
    </w:p>
    <w:p w14:paraId="1EA828F0" w14:textId="77777777" w:rsidR="0065347E" w:rsidRPr="0065347E" w:rsidRDefault="0065347E" w:rsidP="0065347E">
      <w:pPr>
        <w:pStyle w:val="Caption"/>
        <w:spacing w:after="0"/>
        <w:jc w:val="center"/>
        <w:rPr>
          <w:i w:val="0"/>
          <w:iCs w:val="0"/>
          <w:sz w:val="20"/>
          <w:szCs w:val="20"/>
        </w:rPr>
      </w:pPr>
    </w:p>
    <w:p w14:paraId="2965127A" w14:textId="3351B1A7" w:rsidR="00E22791" w:rsidRPr="00E90389" w:rsidRDefault="0065347E" w:rsidP="0065347E">
      <w:pPr>
        <w:pStyle w:val="Caption"/>
        <w:spacing w:after="0"/>
        <w:jc w:val="center"/>
        <w:rPr>
          <w:sz w:val="20"/>
          <w:szCs w:val="20"/>
        </w:rPr>
      </w:pPr>
      <w:r>
        <w:t xml:space="preserve">Figure </w:t>
      </w:r>
      <w:fldSimple w:instr=" SEQ Figure \* ARABIC ">
        <w:r w:rsidR="00EE470D">
          <w:rPr>
            <w:noProof/>
          </w:rPr>
          <w:t>20</w:t>
        </w:r>
      </w:fldSimple>
      <w:r>
        <w:t>: Occupancy grid map visualisation when the robot’s cone of vision explores a sixty-degree angle of surveillance.</w:t>
      </w:r>
    </w:p>
    <w:p w14:paraId="03887FA2" w14:textId="77777777" w:rsidR="0065347E" w:rsidRPr="00E90389" w:rsidRDefault="0065347E" w:rsidP="0046722F">
      <w:pPr>
        <w:spacing w:after="0" w:line="240" w:lineRule="auto"/>
        <w:rPr>
          <w:sz w:val="20"/>
          <w:szCs w:val="20"/>
        </w:rPr>
      </w:pPr>
    </w:p>
    <w:p w14:paraId="2AA35A44" w14:textId="77777777" w:rsidR="0065347E" w:rsidRDefault="00B813E9" w:rsidP="0065347E">
      <w:pPr>
        <w:keepNext/>
        <w:spacing w:after="0" w:line="240" w:lineRule="auto"/>
        <w:jc w:val="center"/>
      </w:pPr>
      <w:r w:rsidRPr="00E90389">
        <w:rPr>
          <w:noProof/>
          <w:sz w:val="20"/>
          <w:szCs w:val="20"/>
        </w:rPr>
        <w:drawing>
          <wp:inline distT="0" distB="0" distL="0" distR="0" wp14:anchorId="2BC4ADBF" wp14:editId="789FCAB7">
            <wp:extent cx="1966823" cy="197297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8274" cy="1994489"/>
                    </a:xfrm>
                    <a:prstGeom prst="rect">
                      <a:avLst/>
                    </a:prstGeom>
                    <a:noFill/>
                    <a:ln>
                      <a:noFill/>
                    </a:ln>
                  </pic:spPr>
                </pic:pic>
              </a:graphicData>
            </a:graphic>
          </wp:inline>
        </w:drawing>
      </w:r>
    </w:p>
    <w:p w14:paraId="0BF255E9" w14:textId="77777777" w:rsidR="0065347E" w:rsidRPr="0065347E" w:rsidRDefault="0065347E" w:rsidP="0065347E">
      <w:pPr>
        <w:pStyle w:val="Caption"/>
        <w:spacing w:after="0"/>
        <w:jc w:val="center"/>
        <w:rPr>
          <w:i w:val="0"/>
          <w:iCs w:val="0"/>
          <w:sz w:val="20"/>
          <w:szCs w:val="20"/>
        </w:rPr>
      </w:pPr>
    </w:p>
    <w:p w14:paraId="45F0F344" w14:textId="2975DAD4" w:rsidR="00B813E9" w:rsidRPr="0065347E" w:rsidRDefault="0065347E" w:rsidP="0065347E">
      <w:pPr>
        <w:pStyle w:val="Caption"/>
        <w:spacing w:after="0"/>
        <w:jc w:val="center"/>
      </w:pPr>
      <w:r>
        <w:t xml:space="preserve">Figure </w:t>
      </w:r>
      <w:fldSimple w:instr=" SEQ Figure \* ARABIC ">
        <w:r w:rsidR="00EE470D">
          <w:rPr>
            <w:noProof/>
          </w:rPr>
          <w:t>21</w:t>
        </w:r>
      </w:fldSimple>
      <w:r w:rsidRPr="00F414FD">
        <w:t xml:space="preserve">: Occupancy grid map visualisation when the robot’s cone of vision explores a </w:t>
      </w:r>
      <w:r>
        <w:t>thirty</w:t>
      </w:r>
      <w:r w:rsidRPr="00F414FD">
        <w:t>-degree angle of surveillance.</w:t>
      </w:r>
    </w:p>
    <w:p w14:paraId="6B65798F" w14:textId="77777777" w:rsidR="0065347E" w:rsidRPr="00E90389" w:rsidRDefault="0065347E" w:rsidP="0065347E">
      <w:pPr>
        <w:spacing w:after="0" w:line="240" w:lineRule="auto"/>
        <w:rPr>
          <w:sz w:val="20"/>
          <w:szCs w:val="20"/>
        </w:rPr>
      </w:pPr>
    </w:p>
    <w:p w14:paraId="06EBBF35" w14:textId="77777777" w:rsidR="0065347E" w:rsidRDefault="00EC1D17" w:rsidP="0065347E">
      <w:pPr>
        <w:keepNext/>
        <w:spacing w:after="0" w:line="240" w:lineRule="auto"/>
        <w:jc w:val="center"/>
      </w:pPr>
      <w:r w:rsidRPr="00E90389">
        <w:rPr>
          <w:noProof/>
          <w:sz w:val="20"/>
          <w:szCs w:val="20"/>
        </w:rPr>
        <w:drawing>
          <wp:inline distT="0" distB="0" distL="0" distR="0" wp14:anchorId="1CCBBF09" wp14:editId="603B03DC">
            <wp:extent cx="1958196" cy="1964317"/>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8489" cy="1984674"/>
                    </a:xfrm>
                    <a:prstGeom prst="rect">
                      <a:avLst/>
                    </a:prstGeom>
                    <a:noFill/>
                    <a:ln>
                      <a:noFill/>
                    </a:ln>
                  </pic:spPr>
                </pic:pic>
              </a:graphicData>
            </a:graphic>
          </wp:inline>
        </w:drawing>
      </w:r>
    </w:p>
    <w:p w14:paraId="1C4D8131" w14:textId="77777777" w:rsidR="0065347E" w:rsidRPr="0065347E" w:rsidRDefault="0065347E" w:rsidP="0065347E">
      <w:pPr>
        <w:pStyle w:val="Caption"/>
        <w:spacing w:after="0"/>
        <w:jc w:val="center"/>
        <w:rPr>
          <w:i w:val="0"/>
          <w:iCs w:val="0"/>
          <w:sz w:val="20"/>
          <w:szCs w:val="20"/>
        </w:rPr>
      </w:pPr>
    </w:p>
    <w:p w14:paraId="2F4DD166" w14:textId="6E3FC0E8" w:rsidR="00EC1D17" w:rsidRPr="00E90389" w:rsidRDefault="0065347E" w:rsidP="0065347E">
      <w:pPr>
        <w:pStyle w:val="Caption"/>
        <w:spacing w:after="0"/>
        <w:jc w:val="center"/>
        <w:rPr>
          <w:sz w:val="20"/>
          <w:szCs w:val="20"/>
        </w:rPr>
      </w:pPr>
      <w:r>
        <w:t xml:space="preserve">Figure </w:t>
      </w:r>
      <w:fldSimple w:instr=" SEQ Figure \* ARABIC ">
        <w:r w:rsidR="00EE470D">
          <w:rPr>
            <w:noProof/>
          </w:rPr>
          <w:t>22</w:t>
        </w:r>
      </w:fldSimple>
      <w:r w:rsidRPr="001D1FF5">
        <w:t xml:space="preserve">: Occupancy grid map visualisation when the robot’s cone of vision explores a </w:t>
      </w:r>
      <w:r>
        <w:t>twenty</w:t>
      </w:r>
      <w:r w:rsidRPr="001D1FF5">
        <w:t>-degree angle of surveillance.</w:t>
      </w:r>
    </w:p>
    <w:p w14:paraId="0AB28245" w14:textId="7D3C5001" w:rsidR="002E1B0F" w:rsidRPr="00E90389" w:rsidRDefault="002E1B0F" w:rsidP="002E1B0F">
      <w:pPr>
        <w:spacing w:after="0" w:line="240" w:lineRule="auto"/>
        <w:rPr>
          <w:sz w:val="20"/>
          <w:szCs w:val="20"/>
        </w:rPr>
      </w:pPr>
    </w:p>
    <w:p w14:paraId="34C01047" w14:textId="77777777" w:rsidR="00EE470D" w:rsidRDefault="002E1B0F" w:rsidP="00EE470D">
      <w:pPr>
        <w:keepNext/>
        <w:spacing w:after="0" w:line="240" w:lineRule="auto"/>
        <w:jc w:val="center"/>
      </w:pPr>
      <w:r w:rsidRPr="00E90389">
        <w:rPr>
          <w:noProof/>
          <w:sz w:val="20"/>
          <w:szCs w:val="20"/>
        </w:rPr>
        <w:drawing>
          <wp:inline distT="0" distB="0" distL="0" distR="0" wp14:anchorId="4BF5EDCD" wp14:editId="6F309C39">
            <wp:extent cx="1958196" cy="196431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8947" cy="1975101"/>
                    </a:xfrm>
                    <a:prstGeom prst="rect">
                      <a:avLst/>
                    </a:prstGeom>
                    <a:noFill/>
                    <a:ln>
                      <a:noFill/>
                    </a:ln>
                  </pic:spPr>
                </pic:pic>
              </a:graphicData>
            </a:graphic>
          </wp:inline>
        </w:drawing>
      </w:r>
    </w:p>
    <w:p w14:paraId="7B46A0BB" w14:textId="77777777" w:rsidR="00EE470D" w:rsidRPr="00EE470D" w:rsidRDefault="00EE470D" w:rsidP="00EE470D">
      <w:pPr>
        <w:pStyle w:val="Caption"/>
        <w:spacing w:after="0"/>
        <w:jc w:val="center"/>
        <w:rPr>
          <w:i w:val="0"/>
          <w:iCs w:val="0"/>
          <w:sz w:val="20"/>
          <w:szCs w:val="20"/>
        </w:rPr>
      </w:pPr>
    </w:p>
    <w:p w14:paraId="0DD62662" w14:textId="12E89C2D" w:rsidR="002E1B0F" w:rsidRPr="00E90389" w:rsidRDefault="00EE470D" w:rsidP="00EE470D">
      <w:pPr>
        <w:pStyle w:val="Caption"/>
        <w:spacing w:after="0"/>
        <w:jc w:val="center"/>
        <w:rPr>
          <w:sz w:val="20"/>
          <w:szCs w:val="20"/>
        </w:rPr>
      </w:pPr>
      <w:r>
        <w:t xml:space="preserve">Figure </w:t>
      </w:r>
      <w:fldSimple w:instr=" SEQ Figure \* ARABIC ">
        <w:r>
          <w:rPr>
            <w:noProof/>
          </w:rPr>
          <w:t>23</w:t>
        </w:r>
      </w:fldSimple>
      <w:r w:rsidRPr="00166CBB">
        <w:t xml:space="preserve">: Occupancy grid map visualisation when the robot’s cone of vision explores a </w:t>
      </w:r>
      <w:r w:rsidR="00CD775D">
        <w:t>ten</w:t>
      </w:r>
      <w:r w:rsidRPr="00166CBB">
        <w:t>-degree angle of surveillance.</w:t>
      </w:r>
    </w:p>
    <w:p w14:paraId="4E574EE5" w14:textId="77777777" w:rsidR="00326322" w:rsidRPr="00E90389" w:rsidRDefault="00326322" w:rsidP="000C25C5">
      <w:pPr>
        <w:spacing w:after="0" w:line="240" w:lineRule="auto"/>
        <w:rPr>
          <w:sz w:val="20"/>
          <w:szCs w:val="20"/>
        </w:rPr>
      </w:pPr>
    </w:p>
    <w:p w14:paraId="1A453E04" w14:textId="2B86C362" w:rsidR="000C25C5" w:rsidRPr="00D61782" w:rsidRDefault="000C25C5" w:rsidP="004C30A0">
      <w:pPr>
        <w:pStyle w:val="Heading1"/>
        <w:spacing w:before="0" w:line="240" w:lineRule="auto"/>
        <w:jc w:val="center"/>
        <w:rPr>
          <w:color w:val="auto"/>
        </w:rPr>
      </w:pPr>
      <w:r w:rsidRPr="00D61782">
        <w:rPr>
          <w:color w:val="auto"/>
        </w:rPr>
        <w:t>Conclusions</w:t>
      </w:r>
    </w:p>
    <w:p w14:paraId="4DFBEF5B" w14:textId="77777777" w:rsidR="000C25C5" w:rsidRPr="00E90389" w:rsidRDefault="000C25C5" w:rsidP="000C25C5">
      <w:pPr>
        <w:spacing w:after="0" w:line="240" w:lineRule="auto"/>
        <w:rPr>
          <w:sz w:val="20"/>
          <w:szCs w:val="20"/>
        </w:rPr>
      </w:pPr>
    </w:p>
    <w:p w14:paraId="6DE8172E" w14:textId="43B8A9F7" w:rsidR="000C25C5" w:rsidRPr="0007771E" w:rsidRDefault="008D0BE0" w:rsidP="001D506A">
      <w:pPr>
        <w:spacing w:after="0" w:line="240" w:lineRule="auto"/>
        <w:jc w:val="both"/>
        <w:rPr>
          <w:sz w:val="18"/>
          <w:szCs w:val="18"/>
        </w:rPr>
      </w:pPr>
      <w:r w:rsidRPr="0007771E">
        <w:rPr>
          <w:sz w:val="18"/>
          <w:szCs w:val="18"/>
        </w:rPr>
        <w:t xml:space="preserve">In conclusion of the environment mapping task instructed for its undertaking, it is inevitable that a two-dimensional illustration of the </w:t>
      </w:r>
      <w:r w:rsidR="0045287D" w:rsidRPr="0007771E">
        <w:rPr>
          <w:sz w:val="18"/>
          <w:szCs w:val="18"/>
        </w:rPr>
        <w:t>robot’s</w:t>
      </w:r>
      <w:r w:rsidRPr="0007771E">
        <w:rPr>
          <w:sz w:val="18"/>
          <w:szCs w:val="18"/>
        </w:rPr>
        <w:t xml:space="preserve"> three-dimensional surroundings is feasible, through the presented implementation of an occupancy grid map which employs recursive Bayesian inference</w:t>
      </w:r>
      <w:r w:rsidR="00E7434A" w:rsidRPr="0007771E">
        <w:rPr>
          <w:sz w:val="18"/>
          <w:szCs w:val="18"/>
        </w:rPr>
        <w:t>,</w:t>
      </w:r>
      <w:r w:rsidRPr="0007771E">
        <w:rPr>
          <w:sz w:val="18"/>
          <w:szCs w:val="18"/>
        </w:rPr>
        <w:t xml:space="preserve"> </w:t>
      </w:r>
      <w:r w:rsidR="00E7434A" w:rsidRPr="0007771E">
        <w:rPr>
          <w:sz w:val="18"/>
          <w:szCs w:val="18"/>
        </w:rPr>
        <w:t>to achieve an accurate</w:t>
      </w:r>
      <w:r w:rsidR="00354B3E" w:rsidRPr="0007771E">
        <w:rPr>
          <w:sz w:val="18"/>
          <w:szCs w:val="18"/>
        </w:rPr>
        <w:t xml:space="preserve"> and efficient</w:t>
      </w:r>
      <w:r w:rsidR="00E7434A" w:rsidRPr="0007771E">
        <w:rPr>
          <w:sz w:val="18"/>
          <w:szCs w:val="18"/>
        </w:rPr>
        <w:t xml:space="preserve"> approximation of an unknown environment.</w:t>
      </w:r>
      <w:r w:rsidR="00354B3E" w:rsidRPr="0007771E">
        <w:rPr>
          <w:sz w:val="18"/>
          <w:szCs w:val="18"/>
        </w:rPr>
        <w:t xml:space="preserve"> </w:t>
      </w:r>
      <w:r w:rsidR="00C9173D" w:rsidRPr="0007771E">
        <w:rPr>
          <w:sz w:val="18"/>
          <w:szCs w:val="18"/>
        </w:rPr>
        <w:t xml:space="preserve">As is noticed by the graphical output of the maps generated, </w:t>
      </w:r>
      <w:r w:rsidR="00212EEB" w:rsidRPr="0007771E">
        <w:rPr>
          <w:sz w:val="18"/>
          <w:szCs w:val="18"/>
        </w:rPr>
        <w:t>occupancy grids are well-suited to producing clear and structurally visible depictions of environments, for which the final configuration submitted presents minimalistic noise quantities.</w:t>
      </w:r>
    </w:p>
    <w:p w14:paraId="1E5D530E" w14:textId="7D481041" w:rsidR="000575CB" w:rsidRPr="0007771E" w:rsidRDefault="000575CB" w:rsidP="001D506A">
      <w:pPr>
        <w:spacing w:after="0" w:line="240" w:lineRule="auto"/>
        <w:jc w:val="both"/>
        <w:rPr>
          <w:sz w:val="18"/>
          <w:szCs w:val="18"/>
        </w:rPr>
      </w:pPr>
    </w:p>
    <w:p w14:paraId="3B2CC68E" w14:textId="21FACD78" w:rsidR="00CB3D18" w:rsidRPr="0007771E" w:rsidRDefault="00F82000" w:rsidP="001D506A">
      <w:pPr>
        <w:spacing w:after="0" w:line="240" w:lineRule="auto"/>
        <w:jc w:val="both"/>
        <w:rPr>
          <w:sz w:val="18"/>
          <w:szCs w:val="18"/>
        </w:rPr>
      </w:pPr>
      <w:r w:rsidRPr="0007771E">
        <w:rPr>
          <w:sz w:val="18"/>
          <w:szCs w:val="18"/>
        </w:rPr>
        <w:t>Now acknowledging the projects completed state, throughout the development of the application, my awareness of the libraries and facilities available within the Python programming language has both been reinforced and advanced. Similarly, as previously inexperienced within the ROS platform</w:t>
      </w:r>
      <w:r w:rsidR="006D52D4" w:rsidRPr="0007771E">
        <w:rPr>
          <w:sz w:val="18"/>
          <w:szCs w:val="18"/>
        </w:rPr>
        <w:t xml:space="preserve"> and </w:t>
      </w:r>
      <w:r w:rsidRPr="0007771E">
        <w:rPr>
          <w:sz w:val="18"/>
          <w:szCs w:val="18"/>
        </w:rPr>
        <w:t xml:space="preserve">more specifically within </w:t>
      </w:r>
      <w:r w:rsidR="00F47662" w:rsidRPr="0007771E">
        <w:rPr>
          <w:sz w:val="18"/>
          <w:szCs w:val="18"/>
        </w:rPr>
        <w:t xml:space="preserve">the </w:t>
      </w:r>
      <w:r w:rsidR="00363A6D" w:rsidRPr="0007771E">
        <w:rPr>
          <w:sz w:val="18"/>
          <w:szCs w:val="18"/>
        </w:rPr>
        <w:t>‘</w:t>
      </w:r>
      <w:proofErr w:type="spellStart"/>
      <w:r w:rsidRPr="0007771E">
        <w:rPr>
          <w:sz w:val="18"/>
          <w:szCs w:val="18"/>
        </w:rPr>
        <w:t>TheConstructSim</w:t>
      </w:r>
      <w:proofErr w:type="spellEnd"/>
      <w:r w:rsidR="00363A6D" w:rsidRPr="0007771E">
        <w:rPr>
          <w:sz w:val="18"/>
          <w:szCs w:val="18"/>
        </w:rPr>
        <w:t>’</w:t>
      </w:r>
      <w:r w:rsidRPr="0007771E">
        <w:rPr>
          <w:sz w:val="18"/>
          <w:szCs w:val="18"/>
        </w:rPr>
        <w:t xml:space="preserve"> </w:t>
      </w:r>
      <w:r w:rsidR="00CB3D18" w:rsidRPr="0007771E">
        <w:rPr>
          <w:sz w:val="18"/>
          <w:szCs w:val="18"/>
        </w:rPr>
        <w:t>platform, I</w:t>
      </w:r>
      <w:r w:rsidR="00FF061F" w:rsidRPr="0007771E">
        <w:rPr>
          <w:sz w:val="18"/>
          <w:szCs w:val="18"/>
        </w:rPr>
        <w:t xml:space="preserve"> have inevitably become competent in navigating</w:t>
      </w:r>
      <w:r w:rsidR="00C764FC" w:rsidRPr="0007771E">
        <w:rPr>
          <w:sz w:val="18"/>
          <w:szCs w:val="18"/>
        </w:rPr>
        <w:t xml:space="preserve">, </w:t>
      </w:r>
      <w:r w:rsidR="00FF061F" w:rsidRPr="0007771E">
        <w:rPr>
          <w:sz w:val="18"/>
          <w:szCs w:val="18"/>
        </w:rPr>
        <w:t>operating</w:t>
      </w:r>
      <w:r w:rsidR="00C764FC" w:rsidRPr="0007771E">
        <w:rPr>
          <w:sz w:val="18"/>
          <w:szCs w:val="18"/>
        </w:rPr>
        <w:t xml:space="preserve"> and applicating</w:t>
      </w:r>
      <w:r w:rsidR="00FF061F" w:rsidRPr="0007771E">
        <w:rPr>
          <w:sz w:val="18"/>
          <w:szCs w:val="18"/>
        </w:rPr>
        <w:t xml:space="preserve"> the tools available</w:t>
      </w:r>
      <w:r w:rsidR="00204381" w:rsidRPr="0007771E">
        <w:rPr>
          <w:sz w:val="18"/>
          <w:szCs w:val="18"/>
        </w:rPr>
        <w:t xml:space="preserve"> in the software</w:t>
      </w:r>
      <w:r w:rsidR="00FF061F" w:rsidRPr="0007771E">
        <w:rPr>
          <w:sz w:val="18"/>
          <w:szCs w:val="18"/>
        </w:rPr>
        <w:t xml:space="preserve"> for the </w:t>
      </w:r>
      <w:r w:rsidR="00494A4D" w:rsidRPr="0007771E">
        <w:rPr>
          <w:sz w:val="18"/>
          <w:szCs w:val="18"/>
        </w:rPr>
        <w:t>project’s</w:t>
      </w:r>
      <w:r w:rsidR="00FF061F" w:rsidRPr="0007771E">
        <w:rPr>
          <w:sz w:val="18"/>
          <w:szCs w:val="18"/>
        </w:rPr>
        <w:t xml:space="preserve"> completion</w:t>
      </w:r>
      <w:r w:rsidR="00D35162" w:rsidRPr="0007771E">
        <w:rPr>
          <w:sz w:val="18"/>
          <w:szCs w:val="18"/>
        </w:rPr>
        <w:t>; this knowledge will undoubtedly prevail useful for upcoming assessments and</w:t>
      </w:r>
      <w:r w:rsidR="001D506A" w:rsidRPr="0007771E">
        <w:rPr>
          <w:sz w:val="18"/>
          <w:szCs w:val="18"/>
        </w:rPr>
        <w:t xml:space="preserve"> future</w:t>
      </w:r>
      <w:r w:rsidR="00D35162" w:rsidRPr="0007771E">
        <w:rPr>
          <w:sz w:val="18"/>
          <w:szCs w:val="18"/>
        </w:rPr>
        <w:t xml:space="preserve"> professional practises.</w:t>
      </w:r>
    </w:p>
    <w:p w14:paraId="46E0ED35" w14:textId="77777777" w:rsidR="00CB3D18" w:rsidRPr="0007771E" w:rsidRDefault="00CB3D18" w:rsidP="000C25C5">
      <w:pPr>
        <w:spacing w:after="0" w:line="240" w:lineRule="auto"/>
        <w:rPr>
          <w:sz w:val="18"/>
          <w:szCs w:val="18"/>
        </w:rPr>
      </w:pPr>
    </w:p>
    <w:p w14:paraId="50A49B74" w14:textId="3905DBDE" w:rsidR="000575CB" w:rsidRPr="0007771E" w:rsidRDefault="005557A2" w:rsidP="00435BDC">
      <w:pPr>
        <w:spacing w:after="0" w:line="240" w:lineRule="auto"/>
        <w:jc w:val="both"/>
        <w:rPr>
          <w:sz w:val="18"/>
          <w:szCs w:val="18"/>
        </w:rPr>
      </w:pPr>
      <w:r w:rsidRPr="0007771E">
        <w:rPr>
          <w:sz w:val="18"/>
          <w:szCs w:val="18"/>
        </w:rPr>
        <w:t xml:space="preserve">Given </w:t>
      </w:r>
      <w:r w:rsidR="000C468C" w:rsidRPr="0007771E">
        <w:rPr>
          <w:sz w:val="18"/>
          <w:szCs w:val="18"/>
        </w:rPr>
        <w:t xml:space="preserve">that </w:t>
      </w:r>
      <w:r w:rsidRPr="0007771E">
        <w:rPr>
          <w:sz w:val="18"/>
          <w:szCs w:val="18"/>
        </w:rPr>
        <w:t xml:space="preserve">more time were to be available </w:t>
      </w:r>
      <w:r w:rsidR="00655B5B" w:rsidRPr="0007771E">
        <w:rPr>
          <w:sz w:val="18"/>
          <w:szCs w:val="18"/>
        </w:rPr>
        <w:t>for</w:t>
      </w:r>
      <w:r w:rsidRPr="0007771E">
        <w:rPr>
          <w:sz w:val="18"/>
          <w:szCs w:val="18"/>
        </w:rPr>
        <w:t xml:space="preserve"> the projects working, </w:t>
      </w:r>
      <w:r w:rsidR="00ED5792" w:rsidRPr="0007771E">
        <w:rPr>
          <w:sz w:val="18"/>
          <w:szCs w:val="18"/>
        </w:rPr>
        <w:t xml:space="preserve">I believe that abstracting the functionality </w:t>
      </w:r>
      <w:r w:rsidR="00DE4400" w:rsidRPr="0007771E">
        <w:rPr>
          <w:sz w:val="18"/>
          <w:szCs w:val="18"/>
        </w:rPr>
        <w:t xml:space="preserve">out </w:t>
      </w:r>
      <w:r w:rsidR="00ED5792" w:rsidRPr="0007771E">
        <w:rPr>
          <w:sz w:val="18"/>
          <w:szCs w:val="18"/>
        </w:rPr>
        <w:t>into separate classes and files would prove to be increasingly more efficient than the submittable state provided</w:t>
      </w:r>
      <w:r w:rsidR="00DE4400" w:rsidRPr="0007771E">
        <w:rPr>
          <w:sz w:val="18"/>
          <w:szCs w:val="18"/>
        </w:rPr>
        <w:t xml:space="preserve">; this would </w:t>
      </w:r>
      <w:r w:rsidR="00D1326F" w:rsidRPr="0007771E">
        <w:rPr>
          <w:sz w:val="18"/>
          <w:szCs w:val="18"/>
        </w:rPr>
        <w:t>provide support for higher fidelities of resolution also, w</w:t>
      </w:r>
      <w:r w:rsidR="00AC47CB" w:rsidRPr="0007771E">
        <w:rPr>
          <w:sz w:val="18"/>
          <w:szCs w:val="18"/>
        </w:rPr>
        <w:t>hilst reducing</w:t>
      </w:r>
      <w:r w:rsidR="00D1326F" w:rsidRPr="0007771E">
        <w:rPr>
          <w:sz w:val="18"/>
          <w:szCs w:val="18"/>
        </w:rPr>
        <w:t xml:space="preserve"> </w:t>
      </w:r>
      <w:r w:rsidR="00AC47CB" w:rsidRPr="0007771E">
        <w:rPr>
          <w:sz w:val="18"/>
          <w:szCs w:val="18"/>
        </w:rPr>
        <w:t xml:space="preserve">performance </w:t>
      </w:r>
      <w:r w:rsidR="00D1326F" w:rsidRPr="0007771E">
        <w:rPr>
          <w:sz w:val="18"/>
          <w:szCs w:val="18"/>
        </w:rPr>
        <w:t>degradation</w:t>
      </w:r>
      <w:r w:rsidR="00AC47CB" w:rsidRPr="0007771E">
        <w:rPr>
          <w:sz w:val="18"/>
          <w:szCs w:val="18"/>
        </w:rPr>
        <w:t>s</w:t>
      </w:r>
      <w:r w:rsidR="00D1326F" w:rsidRPr="0007771E">
        <w:rPr>
          <w:sz w:val="18"/>
          <w:szCs w:val="18"/>
        </w:rPr>
        <w:t>.</w:t>
      </w:r>
      <w:r w:rsidR="00ED5792" w:rsidRPr="0007771E">
        <w:rPr>
          <w:sz w:val="18"/>
          <w:szCs w:val="18"/>
        </w:rPr>
        <w:t xml:space="preserve"> Also, </w:t>
      </w:r>
      <w:r w:rsidR="00435BDC" w:rsidRPr="0007771E">
        <w:rPr>
          <w:sz w:val="18"/>
          <w:szCs w:val="18"/>
        </w:rPr>
        <w:t>I would like to have alternated the way in which each cells probability is calculated</w:t>
      </w:r>
      <w:r w:rsidR="00F03659" w:rsidRPr="0007771E">
        <w:rPr>
          <w:sz w:val="18"/>
          <w:szCs w:val="18"/>
        </w:rPr>
        <w:t xml:space="preserve"> within he grid</w:t>
      </w:r>
      <w:r w:rsidR="00435BDC" w:rsidRPr="0007771E">
        <w:rPr>
          <w:sz w:val="18"/>
          <w:szCs w:val="18"/>
        </w:rPr>
        <w:t>, for reducing computational complexity and for adhering to generic workings and applications of the Bayesian Theorem.</w:t>
      </w:r>
    </w:p>
    <w:p w14:paraId="314EB300" w14:textId="77777777" w:rsidR="000C25C5" w:rsidRPr="00E90389" w:rsidRDefault="000C25C5" w:rsidP="000C25C5">
      <w:pPr>
        <w:spacing w:after="0" w:line="240" w:lineRule="auto"/>
        <w:rPr>
          <w:sz w:val="20"/>
          <w:szCs w:val="20"/>
        </w:rPr>
      </w:pPr>
    </w:p>
    <w:p w14:paraId="3FC9EACE" w14:textId="47BB4C5E" w:rsidR="00BC2569" w:rsidRPr="00D61782" w:rsidRDefault="000C25C5" w:rsidP="004C30A0">
      <w:pPr>
        <w:pStyle w:val="Heading1"/>
        <w:spacing w:before="0" w:line="240" w:lineRule="auto"/>
        <w:jc w:val="center"/>
        <w:rPr>
          <w:color w:val="auto"/>
        </w:rPr>
      </w:pPr>
      <w:r w:rsidRPr="00D61782">
        <w:rPr>
          <w:color w:val="auto"/>
        </w:rPr>
        <w:t>References</w:t>
      </w:r>
    </w:p>
    <w:p w14:paraId="354FE628" w14:textId="553D659F" w:rsidR="000C25C5" w:rsidRPr="00D278AB" w:rsidRDefault="000C25C5" w:rsidP="000C25C5">
      <w:pPr>
        <w:spacing w:after="0" w:line="240" w:lineRule="auto"/>
        <w:rPr>
          <w:sz w:val="20"/>
          <w:szCs w:val="20"/>
        </w:rPr>
      </w:pPr>
    </w:p>
    <w:p w14:paraId="57DC7809" w14:textId="6BC8EFCD" w:rsidR="00145C94" w:rsidRPr="00145C94" w:rsidRDefault="000C25C5" w:rsidP="00145C94">
      <w:pPr>
        <w:spacing w:after="0" w:line="240" w:lineRule="auto"/>
        <w:rPr>
          <w:sz w:val="18"/>
          <w:szCs w:val="18"/>
        </w:rPr>
      </w:pPr>
      <w:r w:rsidRPr="00145C94">
        <w:rPr>
          <w:sz w:val="18"/>
          <w:szCs w:val="18"/>
        </w:rPr>
        <w:lastRenderedPageBreak/>
        <w:t xml:space="preserve">[1] </w:t>
      </w:r>
      <w:r w:rsidR="00145C94">
        <w:rPr>
          <w:sz w:val="18"/>
          <w:szCs w:val="18"/>
        </w:rPr>
        <w:t xml:space="preserve">Ackerman, E. and </w:t>
      </w:r>
      <w:proofErr w:type="spellStart"/>
      <w:r w:rsidR="00145C94">
        <w:rPr>
          <w:sz w:val="18"/>
          <w:szCs w:val="18"/>
        </w:rPr>
        <w:t>Guizzo</w:t>
      </w:r>
      <w:proofErr w:type="spellEnd"/>
      <w:r w:rsidR="00145C94">
        <w:rPr>
          <w:sz w:val="18"/>
          <w:szCs w:val="18"/>
        </w:rPr>
        <w:t xml:space="preserve">, E. </w:t>
      </w:r>
      <w:r w:rsidR="00AA16B6" w:rsidRPr="00145C94">
        <w:rPr>
          <w:sz w:val="18"/>
          <w:szCs w:val="18"/>
        </w:rPr>
        <w:t xml:space="preserve">(2017) </w:t>
      </w:r>
      <w:r w:rsidR="00145C94" w:rsidRPr="00145C94">
        <w:rPr>
          <w:sz w:val="18"/>
          <w:szCs w:val="18"/>
        </w:rPr>
        <w:t xml:space="preserve">Hands-on </w:t>
      </w:r>
      <w:r w:rsidR="009E789A" w:rsidRPr="00145C94">
        <w:rPr>
          <w:sz w:val="18"/>
          <w:szCs w:val="18"/>
        </w:rPr>
        <w:t>with</w:t>
      </w:r>
      <w:r w:rsidR="00145C94" w:rsidRPr="00145C94">
        <w:rPr>
          <w:sz w:val="18"/>
          <w:szCs w:val="18"/>
        </w:rPr>
        <w:t xml:space="preserve"> TurtleBot 3, a Powerful Little Robot for Learning ROS</w:t>
      </w:r>
      <w:r w:rsidR="00145C94">
        <w:rPr>
          <w:sz w:val="18"/>
          <w:szCs w:val="18"/>
        </w:rPr>
        <w:t xml:space="preserve">. [Weblog] </w:t>
      </w:r>
      <w:r w:rsidR="00145C94" w:rsidRPr="00145C94">
        <w:rPr>
          <w:i/>
          <w:iCs/>
          <w:sz w:val="18"/>
          <w:szCs w:val="18"/>
        </w:rPr>
        <w:t>IEEE Spectrum</w:t>
      </w:r>
      <w:r w:rsidR="00145C94">
        <w:rPr>
          <w:sz w:val="18"/>
          <w:szCs w:val="18"/>
        </w:rPr>
        <w:t>. 2</w:t>
      </w:r>
      <w:r w:rsidR="00145C94" w:rsidRPr="00145C94">
        <w:rPr>
          <w:sz w:val="18"/>
          <w:szCs w:val="18"/>
          <w:vertAlign w:val="superscript"/>
        </w:rPr>
        <w:t>nd</w:t>
      </w:r>
      <w:r w:rsidR="00145C94">
        <w:rPr>
          <w:sz w:val="18"/>
          <w:szCs w:val="18"/>
        </w:rPr>
        <w:t xml:space="preserve"> May. Available from: </w:t>
      </w:r>
      <w:r w:rsidR="00145C94" w:rsidRPr="005E6E10">
        <w:rPr>
          <w:sz w:val="18"/>
          <w:szCs w:val="18"/>
          <w:u w:val="single"/>
        </w:rPr>
        <w:t>https://spectrum.ieee.org/automaton/robotics/robotics-hardware/review-robotis-turtlebot-3</w:t>
      </w:r>
      <w:r w:rsidR="00145C94">
        <w:rPr>
          <w:sz w:val="18"/>
          <w:szCs w:val="18"/>
        </w:rPr>
        <w:t xml:space="preserve"> [Accessed: 07/04/21].</w:t>
      </w:r>
    </w:p>
    <w:p w14:paraId="6D212A30" w14:textId="77777777" w:rsidR="00AA16B6" w:rsidRPr="00145C94" w:rsidRDefault="00AA16B6" w:rsidP="000C25C5">
      <w:pPr>
        <w:spacing w:after="0" w:line="240" w:lineRule="auto"/>
        <w:rPr>
          <w:sz w:val="18"/>
          <w:szCs w:val="18"/>
        </w:rPr>
      </w:pPr>
    </w:p>
    <w:p w14:paraId="6C0ED608" w14:textId="2C5AB82E" w:rsidR="00C8534D" w:rsidRPr="00145C94" w:rsidRDefault="000C25C5" w:rsidP="000C25C5">
      <w:pPr>
        <w:spacing w:after="0" w:line="240" w:lineRule="auto"/>
        <w:rPr>
          <w:sz w:val="18"/>
          <w:szCs w:val="18"/>
        </w:rPr>
      </w:pPr>
      <w:r w:rsidRPr="00145C94">
        <w:rPr>
          <w:sz w:val="18"/>
          <w:szCs w:val="18"/>
        </w:rPr>
        <w:t xml:space="preserve">[2] </w:t>
      </w:r>
      <w:r w:rsidR="00841A09">
        <w:rPr>
          <w:sz w:val="18"/>
          <w:szCs w:val="18"/>
        </w:rPr>
        <w:t xml:space="preserve">MathWorks (2021) </w:t>
      </w:r>
      <w:r w:rsidR="00841A09" w:rsidRPr="006E0329">
        <w:rPr>
          <w:i/>
          <w:iCs/>
          <w:sz w:val="18"/>
          <w:szCs w:val="18"/>
        </w:rPr>
        <w:t>Occupancy Grids</w:t>
      </w:r>
      <w:r w:rsidR="00841A09">
        <w:rPr>
          <w:sz w:val="18"/>
          <w:szCs w:val="18"/>
        </w:rPr>
        <w:t xml:space="preserve">. [Online] MathWorks. Available from: </w:t>
      </w:r>
      <w:r w:rsidR="00841A09" w:rsidRPr="003B0C17">
        <w:rPr>
          <w:sz w:val="18"/>
          <w:szCs w:val="18"/>
          <w:u w:val="single"/>
        </w:rPr>
        <w:t>https://uk.mathworks.com/help/robotics/ug/occupancy-grids.html</w:t>
      </w:r>
      <w:r w:rsidR="00841A09">
        <w:rPr>
          <w:sz w:val="18"/>
          <w:szCs w:val="18"/>
        </w:rPr>
        <w:t xml:space="preserve"> [Accessed: 07/04/21].</w:t>
      </w:r>
    </w:p>
    <w:p w14:paraId="707EB989" w14:textId="48A0BD92" w:rsidR="000C25C5" w:rsidRPr="00145C94" w:rsidRDefault="000C25C5" w:rsidP="000C25C5">
      <w:pPr>
        <w:spacing w:after="0" w:line="240" w:lineRule="auto"/>
        <w:rPr>
          <w:sz w:val="18"/>
          <w:szCs w:val="18"/>
        </w:rPr>
      </w:pPr>
    </w:p>
    <w:p w14:paraId="5453665E" w14:textId="722720F7" w:rsidR="00607380" w:rsidRPr="00420528" w:rsidRDefault="000C25C5" w:rsidP="000C25C5">
      <w:pPr>
        <w:spacing w:after="0" w:line="240" w:lineRule="auto"/>
        <w:rPr>
          <w:sz w:val="18"/>
          <w:szCs w:val="18"/>
        </w:rPr>
      </w:pPr>
      <w:r w:rsidRPr="00145C94">
        <w:rPr>
          <w:sz w:val="18"/>
          <w:szCs w:val="18"/>
        </w:rPr>
        <w:t xml:space="preserve">[3] </w:t>
      </w:r>
      <w:r w:rsidR="009609AC">
        <w:rPr>
          <w:sz w:val="18"/>
          <w:szCs w:val="18"/>
        </w:rPr>
        <w:t xml:space="preserve">Kim, S. and Kim, J. (2014) </w:t>
      </w:r>
      <w:r w:rsidR="00E73CD4" w:rsidRPr="00E73CD4">
        <w:rPr>
          <w:sz w:val="18"/>
          <w:szCs w:val="18"/>
        </w:rPr>
        <w:t>Recursive Bayesian Updates for Occupancy Mapping and Surface Reconstruction</w:t>
      </w:r>
      <w:r w:rsidR="00E73CD4">
        <w:rPr>
          <w:sz w:val="18"/>
          <w:szCs w:val="18"/>
        </w:rPr>
        <w:t xml:space="preserve">. In: </w:t>
      </w:r>
      <w:r w:rsidR="00E73CD4" w:rsidRPr="00E73CD4">
        <w:rPr>
          <w:i/>
          <w:iCs/>
          <w:sz w:val="18"/>
          <w:szCs w:val="18"/>
        </w:rPr>
        <w:t>Proceedings of Australasian Conference on Robotics and Automation. The University of Melbourne, Melbourne, Australia, December 2014</w:t>
      </w:r>
      <w:r w:rsidR="00E73CD4">
        <w:rPr>
          <w:sz w:val="18"/>
          <w:szCs w:val="18"/>
        </w:rPr>
        <w:t xml:space="preserve">. </w:t>
      </w:r>
      <w:r w:rsidR="00420528" w:rsidRPr="00420528">
        <w:rPr>
          <w:sz w:val="18"/>
          <w:szCs w:val="18"/>
        </w:rPr>
        <w:t>Australia</w:t>
      </w:r>
      <w:r w:rsidR="00420528">
        <w:rPr>
          <w:sz w:val="18"/>
          <w:szCs w:val="18"/>
        </w:rPr>
        <w:t>: IEEE,</w:t>
      </w:r>
      <w:r w:rsidR="00420528" w:rsidRPr="00420528">
        <w:rPr>
          <w:sz w:val="18"/>
          <w:szCs w:val="18"/>
        </w:rPr>
        <w:t xml:space="preserve"> pp. 1-8.</w:t>
      </w:r>
    </w:p>
    <w:p w14:paraId="5C24521D" w14:textId="77777777" w:rsidR="00607380" w:rsidRPr="00145C94" w:rsidRDefault="00607380" w:rsidP="000C25C5">
      <w:pPr>
        <w:spacing w:after="0" w:line="240" w:lineRule="auto"/>
        <w:rPr>
          <w:sz w:val="18"/>
          <w:szCs w:val="18"/>
        </w:rPr>
      </w:pPr>
    </w:p>
    <w:p w14:paraId="6FE84B62" w14:textId="3696D168" w:rsidR="0057187A" w:rsidRPr="00DA5B42" w:rsidRDefault="000C25C5" w:rsidP="000C25C5">
      <w:pPr>
        <w:spacing w:after="0" w:line="240" w:lineRule="auto"/>
        <w:rPr>
          <w:sz w:val="18"/>
          <w:szCs w:val="18"/>
        </w:rPr>
      </w:pPr>
      <w:r w:rsidRPr="00145C94">
        <w:rPr>
          <w:sz w:val="18"/>
          <w:szCs w:val="18"/>
        </w:rPr>
        <w:t xml:space="preserve">[4] </w:t>
      </w:r>
      <w:proofErr w:type="spellStart"/>
      <w:r w:rsidR="00C15FC6">
        <w:rPr>
          <w:sz w:val="18"/>
          <w:szCs w:val="18"/>
        </w:rPr>
        <w:t>Sundram</w:t>
      </w:r>
      <w:proofErr w:type="spellEnd"/>
      <w:r w:rsidR="00C15FC6">
        <w:rPr>
          <w:sz w:val="18"/>
          <w:szCs w:val="18"/>
        </w:rPr>
        <w:t xml:space="preserve">, J. and Nguyen, H.D.V. and Soh, G.S. and Wood, K.L. (2018) </w:t>
      </w:r>
      <w:r w:rsidR="00C15FC6" w:rsidRPr="00C15FC6">
        <w:rPr>
          <w:sz w:val="18"/>
          <w:szCs w:val="18"/>
        </w:rPr>
        <w:t>Development of a Miniature Robot for Multi-robot Occupancy Grid Mapping</w:t>
      </w:r>
      <w:r w:rsidR="00C15FC6">
        <w:rPr>
          <w:sz w:val="18"/>
          <w:szCs w:val="18"/>
        </w:rPr>
        <w:t>. In:</w:t>
      </w:r>
      <w:r w:rsidR="00C15FC6" w:rsidRPr="00C15FC6">
        <w:rPr>
          <w:sz w:val="18"/>
          <w:szCs w:val="18"/>
        </w:rPr>
        <w:t xml:space="preserve"> </w:t>
      </w:r>
      <w:r w:rsidR="00C15FC6" w:rsidRPr="001B2914">
        <w:rPr>
          <w:i/>
          <w:iCs/>
          <w:sz w:val="18"/>
          <w:szCs w:val="18"/>
        </w:rPr>
        <w:t>IEEE International Conference on Advanced Robotics and Mechatronics (ICARM)</w:t>
      </w:r>
      <w:r w:rsidR="00102D7D" w:rsidRPr="001B2914">
        <w:rPr>
          <w:i/>
          <w:iCs/>
          <w:sz w:val="18"/>
          <w:szCs w:val="18"/>
        </w:rPr>
        <w:t xml:space="preserve">. </w:t>
      </w:r>
      <w:r w:rsidR="00DA5B42" w:rsidRPr="001B2914">
        <w:rPr>
          <w:i/>
          <w:iCs/>
          <w:sz w:val="18"/>
          <w:szCs w:val="18"/>
        </w:rPr>
        <w:t>Singapore, July 2018</w:t>
      </w:r>
      <w:r w:rsidR="00DA5B42" w:rsidRPr="00DA5B42">
        <w:rPr>
          <w:sz w:val="18"/>
          <w:szCs w:val="18"/>
        </w:rPr>
        <w:t>. Singapore: IEEE, pp. 414-419.</w:t>
      </w:r>
    </w:p>
    <w:p w14:paraId="47EE5616" w14:textId="77777777" w:rsidR="0057187A" w:rsidRPr="00145C94" w:rsidRDefault="0057187A" w:rsidP="000C25C5">
      <w:pPr>
        <w:spacing w:after="0" w:line="240" w:lineRule="auto"/>
        <w:rPr>
          <w:sz w:val="18"/>
          <w:szCs w:val="18"/>
        </w:rPr>
      </w:pPr>
    </w:p>
    <w:p w14:paraId="05765125" w14:textId="221B2F9C" w:rsidR="00AB0F3D" w:rsidRDefault="000C25C5" w:rsidP="000C25C5">
      <w:pPr>
        <w:spacing w:after="0" w:line="240" w:lineRule="auto"/>
        <w:rPr>
          <w:sz w:val="18"/>
          <w:szCs w:val="18"/>
        </w:rPr>
      </w:pPr>
      <w:r w:rsidRPr="00145C94">
        <w:rPr>
          <w:sz w:val="18"/>
          <w:szCs w:val="18"/>
        </w:rPr>
        <w:t xml:space="preserve">[5] </w:t>
      </w:r>
      <w:r w:rsidR="00AB0F3D">
        <w:rPr>
          <w:sz w:val="18"/>
          <w:szCs w:val="18"/>
        </w:rPr>
        <w:t xml:space="preserve">Li, H. (2014) </w:t>
      </w:r>
      <w:r w:rsidR="00AB0F3D" w:rsidRPr="00AB0F3D">
        <w:rPr>
          <w:sz w:val="18"/>
          <w:szCs w:val="18"/>
        </w:rPr>
        <w:t xml:space="preserve">A Brief Tutorial </w:t>
      </w:r>
      <w:r w:rsidR="003133F2" w:rsidRPr="00AB0F3D">
        <w:rPr>
          <w:sz w:val="18"/>
          <w:szCs w:val="18"/>
        </w:rPr>
        <w:t>on</w:t>
      </w:r>
      <w:r w:rsidR="00AB0F3D" w:rsidRPr="00AB0F3D">
        <w:rPr>
          <w:sz w:val="18"/>
          <w:szCs w:val="18"/>
        </w:rPr>
        <w:t xml:space="preserve"> Recursive Estimation </w:t>
      </w:r>
      <w:r w:rsidR="0069037B" w:rsidRPr="00AB0F3D">
        <w:rPr>
          <w:sz w:val="18"/>
          <w:szCs w:val="18"/>
        </w:rPr>
        <w:t>with</w:t>
      </w:r>
      <w:r w:rsidR="00AB0F3D" w:rsidRPr="00AB0F3D">
        <w:rPr>
          <w:sz w:val="18"/>
          <w:szCs w:val="18"/>
        </w:rPr>
        <w:t xml:space="preserve"> Examples </w:t>
      </w:r>
      <w:r w:rsidR="0069037B" w:rsidRPr="00AB0F3D">
        <w:rPr>
          <w:sz w:val="18"/>
          <w:szCs w:val="18"/>
        </w:rPr>
        <w:t>from</w:t>
      </w:r>
      <w:r w:rsidR="00AB0F3D" w:rsidRPr="00AB0F3D">
        <w:rPr>
          <w:sz w:val="18"/>
          <w:szCs w:val="18"/>
        </w:rPr>
        <w:t xml:space="preserve"> Intelligent Vehicle Applications (Part I): Basic Spirit </w:t>
      </w:r>
      <w:r w:rsidR="00424764" w:rsidRPr="00AB0F3D">
        <w:rPr>
          <w:sz w:val="18"/>
          <w:szCs w:val="18"/>
        </w:rPr>
        <w:t>and</w:t>
      </w:r>
      <w:r w:rsidR="00AB0F3D" w:rsidRPr="00AB0F3D">
        <w:rPr>
          <w:sz w:val="18"/>
          <w:szCs w:val="18"/>
        </w:rPr>
        <w:t xml:space="preserve"> Utilities</w:t>
      </w:r>
      <w:r w:rsidR="00AB0F3D">
        <w:rPr>
          <w:sz w:val="18"/>
          <w:szCs w:val="18"/>
        </w:rPr>
        <w:t xml:space="preserve">. [Online]. Available from: </w:t>
      </w:r>
      <w:r w:rsidR="00AB0F3D" w:rsidRPr="0069541F">
        <w:rPr>
          <w:sz w:val="18"/>
          <w:szCs w:val="18"/>
          <w:u w:val="single"/>
        </w:rPr>
        <w:t>https://hal.archives-ouvertes.fr/hal-01015148/document</w:t>
      </w:r>
      <w:r w:rsidR="00AB0F3D">
        <w:rPr>
          <w:sz w:val="18"/>
          <w:szCs w:val="18"/>
        </w:rPr>
        <w:t xml:space="preserve"> [Accessed: 07/04/21].</w:t>
      </w:r>
    </w:p>
    <w:p w14:paraId="390D642A" w14:textId="77777777" w:rsidR="00AB0F3D" w:rsidRPr="00145C94" w:rsidRDefault="00AB0F3D" w:rsidP="000C25C5">
      <w:pPr>
        <w:spacing w:after="0" w:line="240" w:lineRule="auto"/>
        <w:rPr>
          <w:sz w:val="18"/>
          <w:szCs w:val="18"/>
        </w:rPr>
      </w:pPr>
    </w:p>
    <w:p w14:paraId="40089E03" w14:textId="41C07307" w:rsidR="0069541F" w:rsidRPr="00145C94" w:rsidRDefault="000C25C5" w:rsidP="000C25C5">
      <w:pPr>
        <w:spacing w:after="0" w:line="240" w:lineRule="auto"/>
        <w:rPr>
          <w:sz w:val="18"/>
          <w:szCs w:val="18"/>
        </w:rPr>
      </w:pPr>
      <w:r w:rsidRPr="00145C94">
        <w:rPr>
          <w:sz w:val="18"/>
          <w:szCs w:val="18"/>
        </w:rPr>
        <w:t xml:space="preserve">[6] </w:t>
      </w:r>
      <w:r w:rsidR="009A74C3">
        <w:rPr>
          <w:sz w:val="18"/>
          <w:szCs w:val="18"/>
        </w:rPr>
        <w:t xml:space="preserve">Bergman, N. (1999) </w:t>
      </w:r>
      <w:r w:rsidR="009A74C3" w:rsidRPr="009A74C3">
        <w:rPr>
          <w:sz w:val="18"/>
          <w:szCs w:val="18"/>
        </w:rPr>
        <w:t>Recursive Bayesian Estimation</w:t>
      </w:r>
      <w:r w:rsidR="009A74C3">
        <w:rPr>
          <w:sz w:val="18"/>
          <w:szCs w:val="18"/>
        </w:rPr>
        <w:t xml:space="preserve"> </w:t>
      </w:r>
      <w:r w:rsidR="009A74C3" w:rsidRPr="009A74C3">
        <w:rPr>
          <w:sz w:val="18"/>
          <w:szCs w:val="18"/>
        </w:rPr>
        <w:t>Navigation and Tracking Applications</w:t>
      </w:r>
      <w:r w:rsidR="009A74C3">
        <w:rPr>
          <w:sz w:val="18"/>
          <w:szCs w:val="18"/>
        </w:rPr>
        <w:t>. [Online]. Available from:</w:t>
      </w:r>
      <w:r w:rsidR="00AA07A1">
        <w:rPr>
          <w:sz w:val="18"/>
          <w:szCs w:val="18"/>
        </w:rPr>
        <w:t xml:space="preserve"> </w:t>
      </w:r>
      <w:r w:rsidR="009A74C3" w:rsidRPr="00477227">
        <w:rPr>
          <w:sz w:val="18"/>
          <w:szCs w:val="18"/>
          <w:u w:val="single"/>
        </w:rPr>
        <w:t>http://www.control.isy.liu.se/research/reports/Ph.D.Thesis/PhD579.pdf</w:t>
      </w:r>
      <w:r w:rsidR="009A74C3">
        <w:rPr>
          <w:sz w:val="18"/>
          <w:szCs w:val="18"/>
        </w:rPr>
        <w:t xml:space="preserve"> [Accessed: 07/04/21].</w:t>
      </w:r>
    </w:p>
    <w:p w14:paraId="6A10DDE9" w14:textId="241E2DDB" w:rsidR="000C25C5" w:rsidRPr="00145C94" w:rsidRDefault="000C25C5" w:rsidP="000C25C5">
      <w:pPr>
        <w:spacing w:after="0" w:line="240" w:lineRule="auto"/>
        <w:rPr>
          <w:sz w:val="18"/>
          <w:szCs w:val="18"/>
        </w:rPr>
      </w:pPr>
    </w:p>
    <w:p w14:paraId="5C85211A" w14:textId="554B5C4E" w:rsidR="00E15225" w:rsidRPr="00E15225" w:rsidRDefault="000C25C5" w:rsidP="00AB3637">
      <w:pPr>
        <w:spacing w:after="0" w:line="240" w:lineRule="auto"/>
        <w:rPr>
          <w:sz w:val="18"/>
          <w:szCs w:val="18"/>
        </w:rPr>
      </w:pPr>
      <w:r w:rsidRPr="00145C94">
        <w:rPr>
          <w:sz w:val="18"/>
          <w:szCs w:val="18"/>
        </w:rPr>
        <w:t xml:space="preserve">[7] </w:t>
      </w:r>
      <w:proofErr w:type="spellStart"/>
      <w:r w:rsidR="00B81ED9" w:rsidRPr="00E15225">
        <w:rPr>
          <w:sz w:val="18"/>
          <w:szCs w:val="18"/>
        </w:rPr>
        <w:t>Robbiano</w:t>
      </w:r>
      <w:proofErr w:type="spellEnd"/>
      <w:r w:rsidR="00B81ED9" w:rsidRPr="00E15225">
        <w:rPr>
          <w:sz w:val="18"/>
          <w:szCs w:val="18"/>
        </w:rPr>
        <w:t xml:space="preserve">, C. and Chong, E.K.P. and </w:t>
      </w:r>
      <w:proofErr w:type="spellStart"/>
      <w:r w:rsidR="00B81ED9" w:rsidRPr="00E15225">
        <w:rPr>
          <w:sz w:val="18"/>
          <w:szCs w:val="18"/>
        </w:rPr>
        <w:t>Sadjadi</w:t>
      </w:r>
      <w:proofErr w:type="spellEnd"/>
      <w:r w:rsidR="00B81ED9" w:rsidRPr="00E15225">
        <w:rPr>
          <w:sz w:val="18"/>
          <w:szCs w:val="18"/>
        </w:rPr>
        <w:t xml:space="preserve">-A.M.R. and Scharf, L.L. and </w:t>
      </w:r>
      <w:proofErr w:type="spellStart"/>
      <w:r w:rsidR="00B81ED9" w:rsidRPr="00E15225">
        <w:rPr>
          <w:sz w:val="18"/>
          <w:szCs w:val="18"/>
        </w:rPr>
        <w:t>Pezeshki</w:t>
      </w:r>
      <w:proofErr w:type="spellEnd"/>
      <w:r w:rsidR="00B81ED9" w:rsidRPr="00E15225">
        <w:rPr>
          <w:sz w:val="18"/>
          <w:szCs w:val="18"/>
        </w:rPr>
        <w:t xml:space="preserve">, A. (2020) </w:t>
      </w:r>
      <w:r w:rsidR="00E15225" w:rsidRPr="00E15225">
        <w:rPr>
          <w:sz w:val="18"/>
          <w:szCs w:val="18"/>
        </w:rPr>
        <w:t>Bayesian Learning of Occupancy Grids</w:t>
      </w:r>
      <w:r w:rsidR="00E15225">
        <w:rPr>
          <w:sz w:val="18"/>
          <w:szCs w:val="18"/>
        </w:rPr>
        <w:t xml:space="preserve">. </w:t>
      </w:r>
      <w:r w:rsidR="00E15225" w:rsidRPr="004D0088">
        <w:rPr>
          <w:i/>
          <w:iCs/>
          <w:sz w:val="18"/>
          <w:szCs w:val="18"/>
        </w:rPr>
        <w:t>IEEE Transactions on Intelligent Transportation Systems</w:t>
      </w:r>
      <w:r w:rsidR="00E15225" w:rsidRPr="00E15225">
        <w:rPr>
          <w:sz w:val="18"/>
          <w:szCs w:val="18"/>
        </w:rPr>
        <w:t>. [Online]</w:t>
      </w:r>
      <w:r w:rsidR="00E15225">
        <w:rPr>
          <w:sz w:val="18"/>
          <w:szCs w:val="18"/>
        </w:rPr>
        <w:t xml:space="preserve">. Available from: </w:t>
      </w:r>
      <w:r w:rsidR="00E15225" w:rsidRPr="00F61D8D">
        <w:rPr>
          <w:sz w:val="18"/>
          <w:szCs w:val="18"/>
          <w:u w:val="single"/>
        </w:rPr>
        <w:t>https://ieeexplore.ieee.org/document/9190014/authors#authors</w:t>
      </w:r>
      <w:r w:rsidR="00E15225">
        <w:rPr>
          <w:sz w:val="18"/>
          <w:szCs w:val="18"/>
        </w:rPr>
        <w:t xml:space="preserve"> [Accessed: 07/04/21].</w:t>
      </w:r>
    </w:p>
    <w:p w14:paraId="3F901A12" w14:textId="77777777" w:rsidR="00B81ED9" w:rsidRPr="00145C94" w:rsidRDefault="00B81ED9" w:rsidP="000C25C5">
      <w:pPr>
        <w:spacing w:after="0" w:line="240" w:lineRule="auto"/>
        <w:rPr>
          <w:sz w:val="18"/>
          <w:szCs w:val="18"/>
        </w:rPr>
      </w:pPr>
    </w:p>
    <w:p w14:paraId="21251C53" w14:textId="7DE7E2D7" w:rsidR="004A01B0" w:rsidRPr="004A01B0" w:rsidRDefault="000C25C5" w:rsidP="004A01B0">
      <w:pPr>
        <w:spacing w:after="0" w:line="240" w:lineRule="auto"/>
        <w:rPr>
          <w:sz w:val="18"/>
          <w:szCs w:val="18"/>
        </w:rPr>
      </w:pPr>
      <w:r w:rsidRPr="00145C94">
        <w:rPr>
          <w:sz w:val="18"/>
          <w:szCs w:val="18"/>
        </w:rPr>
        <w:t xml:space="preserve">[8] </w:t>
      </w:r>
      <w:r w:rsidR="00BC4445" w:rsidRPr="004A01B0">
        <w:rPr>
          <w:sz w:val="18"/>
          <w:szCs w:val="18"/>
        </w:rPr>
        <w:t>Java Point (2018)</w:t>
      </w:r>
      <w:r w:rsidR="004A01B0" w:rsidRPr="004A01B0">
        <w:rPr>
          <w:sz w:val="18"/>
          <w:szCs w:val="18"/>
        </w:rPr>
        <w:t xml:space="preserve"> </w:t>
      </w:r>
      <w:proofErr w:type="spellStart"/>
      <w:r w:rsidR="004A01B0" w:rsidRPr="00344DEC">
        <w:rPr>
          <w:i/>
          <w:iCs/>
          <w:sz w:val="18"/>
          <w:szCs w:val="18"/>
        </w:rPr>
        <w:t>Bresenham's</w:t>
      </w:r>
      <w:proofErr w:type="spellEnd"/>
      <w:r w:rsidR="004A01B0" w:rsidRPr="00344DEC">
        <w:rPr>
          <w:i/>
          <w:iCs/>
          <w:sz w:val="18"/>
          <w:szCs w:val="18"/>
        </w:rPr>
        <w:t xml:space="preserve"> Line Algorithm</w:t>
      </w:r>
      <w:r w:rsidR="004A01B0">
        <w:rPr>
          <w:sz w:val="18"/>
          <w:szCs w:val="18"/>
        </w:rPr>
        <w:t xml:space="preserve">. [Online] Java Point. Available from: </w:t>
      </w:r>
      <w:r w:rsidR="004A01B0" w:rsidRPr="0099662F">
        <w:rPr>
          <w:sz w:val="18"/>
          <w:szCs w:val="18"/>
          <w:u w:val="single"/>
        </w:rPr>
        <w:t>https://www.javatpoint.com/computer-graphics-bresenhams-line-algorithm</w:t>
      </w:r>
      <w:r w:rsidR="004A01B0">
        <w:rPr>
          <w:sz w:val="18"/>
          <w:szCs w:val="18"/>
        </w:rPr>
        <w:t xml:space="preserve"> [Accessed: 07/04/21].</w:t>
      </w:r>
    </w:p>
    <w:p w14:paraId="3B276212" w14:textId="0CEA21D1" w:rsidR="00CB7730" w:rsidRPr="00145C94" w:rsidRDefault="00BC4445" w:rsidP="000C25C5">
      <w:pPr>
        <w:spacing w:after="0" w:line="240" w:lineRule="auto"/>
        <w:rPr>
          <w:sz w:val="18"/>
          <w:szCs w:val="18"/>
        </w:rPr>
      </w:pPr>
      <w:r>
        <w:rPr>
          <w:sz w:val="18"/>
          <w:szCs w:val="18"/>
        </w:rPr>
        <w:t xml:space="preserve"> </w:t>
      </w:r>
    </w:p>
    <w:p w14:paraId="54B85DA5" w14:textId="6501AF74" w:rsidR="00344DEC" w:rsidRPr="004A01B0" w:rsidRDefault="000C25C5" w:rsidP="00344DEC">
      <w:pPr>
        <w:spacing w:after="0" w:line="240" w:lineRule="auto"/>
        <w:rPr>
          <w:sz w:val="18"/>
          <w:szCs w:val="18"/>
        </w:rPr>
      </w:pPr>
      <w:r w:rsidRPr="00145C94">
        <w:rPr>
          <w:sz w:val="18"/>
          <w:szCs w:val="18"/>
        </w:rPr>
        <w:t xml:space="preserve">[9] </w:t>
      </w:r>
      <w:proofErr w:type="spellStart"/>
      <w:r w:rsidR="00F64640">
        <w:rPr>
          <w:sz w:val="18"/>
          <w:szCs w:val="18"/>
        </w:rPr>
        <w:t>GeeksforGeeks</w:t>
      </w:r>
      <w:proofErr w:type="spellEnd"/>
      <w:r w:rsidR="00344DEC" w:rsidRPr="004A01B0">
        <w:rPr>
          <w:sz w:val="18"/>
          <w:szCs w:val="18"/>
        </w:rPr>
        <w:t xml:space="preserve"> (20</w:t>
      </w:r>
      <w:r w:rsidR="00D50111">
        <w:rPr>
          <w:sz w:val="18"/>
          <w:szCs w:val="18"/>
        </w:rPr>
        <w:t>21</w:t>
      </w:r>
      <w:r w:rsidR="00344DEC" w:rsidRPr="004A01B0">
        <w:rPr>
          <w:sz w:val="18"/>
          <w:szCs w:val="18"/>
        </w:rPr>
        <w:t xml:space="preserve">) </w:t>
      </w:r>
      <w:proofErr w:type="spellStart"/>
      <w:r w:rsidR="00344DEC" w:rsidRPr="00344DEC">
        <w:rPr>
          <w:i/>
          <w:iCs/>
          <w:sz w:val="18"/>
          <w:szCs w:val="18"/>
        </w:rPr>
        <w:t>Bresenham’s</w:t>
      </w:r>
      <w:proofErr w:type="spellEnd"/>
      <w:r w:rsidR="00344DEC" w:rsidRPr="00344DEC">
        <w:rPr>
          <w:i/>
          <w:iCs/>
          <w:sz w:val="18"/>
          <w:szCs w:val="18"/>
        </w:rPr>
        <w:t xml:space="preserve"> Line Generation Algorithm</w:t>
      </w:r>
      <w:r w:rsidR="00344DEC">
        <w:rPr>
          <w:sz w:val="18"/>
          <w:szCs w:val="18"/>
        </w:rPr>
        <w:t xml:space="preserve">. [Online] </w:t>
      </w:r>
      <w:proofErr w:type="spellStart"/>
      <w:r w:rsidR="008234E1">
        <w:rPr>
          <w:sz w:val="18"/>
          <w:szCs w:val="18"/>
        </w:rPr>
        <w:t>GeeksforGeeks</w:t>
      </w:r>
      <w:proofErr w:type="spellEnd"/>
      <w:r w:rsidR="00344DEC">
        <w:rPr>
          <w:sz w:val="18"/>
          <w:szCs w:val="18"/>
        </w:rPr>
        <w:t xml:space="preserve">. Available from: </w:t>
      </w:r>
      <w:r w:rsidR="00344DEC" w:rsidRPr="00344DEC">
        <w:rPr>
          <w:sz w:val="18"/>
          <w:szCs w:val="18"/>
          <w:u w:val="single"/>
        </w:rPr>
        <w:t>https://www.geeksforgeeks.org/bresenhams-line-generation-algorithm/</w:t>
      </w:r>
      <w:r w:rsidR="00344DEC">
        <w:rPr>
          <w:sz w:val="18"/>
          <w:szCs w:val="18"/>
        </w:rPr>
        <w:t xml:space="preserve"> [Accessed: 07/04/21].</w:t>
      </w:r>
    </w:p>
    <w:p w14:paraId="0CD2766F" w14:textId="0116433D" w:rsidR="000C25C5" w:rsidRPr="00145C94" w:rsidRDefault="000C25C5" w:rsidP="000C25C5">
      <w:pPr>
        <w:spacing w:after="0" w:line="240" w:lineRule="auto"/>
        <w:rPr>
          <w:sz w:val="18"/>
          <w:szCs w:val="18"/>
        </w:rPr>
      </w:pPr>
    </w:p>
    <w:p w14:paraId="32890C90" w14:textId="49B4AD0E" w:rsidR="005906D9" w:rsidRDefault="000C25C5" w:rsidP="000C25C5">
      <w:pPr>
        <w:spacing w:after="0" w:line="240" w:lineRule="auto"/>
        <w:rPr>
          <w:sz w:val="18"/>
          <w:szCs w:val="18"/>
        </w:rPr>
      </w:pPr>
      <w:r w:rsidRPr="00145C94">
        <w:rPr>
          <w:sz w:val="18"/>
          <w:szCs w:val="18"/>
        </w:rPr>
        <w:t xml:space="preserve">[10] </w:t>
      </w:r>
      <w:proofErr w:type="spellStart"/>
      <w:r w:rsidR="00833AE8">
        <w:rPr>
          <w:sz w:val="18"/>
          <w:szCs w:val="18"/>
        </w:rPr>
        <w:t>Ivanjko</w:t>
      </w:r>
      <w:proofErr w:type="spellEnd"/>
      <w:r w:rsidR="00833AE8">
        <w:rPr>
          <w:sz w:val="18"/>
          <w:szCs w:val="18"/>
        </w:rPr>
        <w:t xml:space="preserve">, E. and Petrovic, I. and </w:t>
      </w:r>
      <w:proofErr w:type="spellStart"/>
      <w:r w:rsidR="00833AE8">
        <w:rPr>
          <w:sz w:val="18"/>
          <w:szCs w:val="18"/>
        </w:rPr>
        <w:t>Brezak</w:t>
      </w:r>
      <w:proofErr w:type="spellEnd"/>
      <w:r w:rsidR="00833AE8">
        <w:rPr>
          <w:sz w:val="18"/>
          <w:szCs w:val="18"/>
        </w:rPr>
        <w:t>, M. (2009)</w:t>
      </w:r>
      <w:r w:rsidR="00137604">
        <w:rPr>
          <w:sz w:val="18"/>
          <w:szCs w:val="18"/>
        </w:rPr>
        <w:t xml:space="preserve"> </w:t>
      </w:r>
      <w:r w:rsidR="00A57C26" w:rsidRPr="00A57C26">
        <w:rPr>
          <w:sz w:val="18"/>
          <w:szCs w:val="18"/>
        </w:rPr>
        <w:t>Experimental Comparison of Sonar Based Occupancy Grid Mapping Methods.</w:t>
      </w:r>
      <w:r w:rsidR="00A57C26">
        <w:rPr>
          <w:sz w:val="18"/>
          <w:szCs w:val="18"/>
        </w:rPr>
        <w:t xml:space="preserve"> [Online]. Available from: </w:t>
      </w:r>
      <w:r w:rsidR="00A57C26" w:rsidRPr="00D5239E">
        <w:rPr>
          <w:sz w:val="18"/>
          <w:szCs w:val="18"/>
          <w:u w:val="single"/>
        </w:rPr>
        <w:t>https://www.researchgate.net/publication/293076408_Experimental_Comparison_of_Sonar_Based_Occupancy_Grid_Mapping_Methods</w:t>
      </w:r>
      <w:r w:rsidR="00A57C26">
        <w:rPr>
          <w:sz w:val="18"/>
          <w:szCs w:val="18"/>
        </w:rPr>
        <w:t xml:space="preserve"> [Accessed: 07/04/21].</w:t>
      </w:r>
    </w:p>
    <w:p w14:paraId="518035C3" w14:textId="77777777" w:rsidR="00A57C26" w:rsidRPr="00145C94" w:rsidRDefault="00A57C26" w:rsidP="000C25C5">
      <w:pPr>
        <w:spacing w:after="0" w:line="240" w:lineRule="auto"/>
        <w:rPr>
          <w:sz w:val="18"/>
          <w:szCs w:val="18"/>
        </w:rPr>
      </w:pPr>
    </w:p>
    <w:p w14:paraId="089879A6" w14:textId="655F2B4B" w:rsidR="00B6706E" w:rsidRPr="00B6706E" w:rsidRDefault="00D95237" w:rsidP="00F417D4">
      <w:pPr>
        <w:spacing w:after="0" w:line="240" w:lineRule="auto"/>
        <w:rPr>
          <w:sz w:val="18"/>
          <w:szCs w:val="18"/>
        </w:rPr>
      </w:pPr>
      <w:r w:rsidRPr="00145C94">
        <w:rPr>
          <w:sz w:val="18"/>
          <w:szCs w:val="18"/>
        </w:rPr>
        <w:t xml:space="preserve">[11] </w:t>
      </w:r>
      <w:proofErr w:type="spellStart"/>
      <w:r w:rsidR="00A840A0" w:rsidRPr="00B6706E">
        <w:rPr>
          <w:sz w:val="18"/>
          <w:szCs w:val="18"/>
        </w:rPr>
        <w:t>Mbedded.ninja</w:t>
      </w:r>
      <w:proofErr w:type="spellEnd"/>
      <w:r w:rsidR="00A840A0" w:rsidRPr="00B6706E">
        <w:rPr>
          <w:sz w:val="18"/>
          <w:szCs w:val="18"/>
        </w:rPr>
        <w:t xml:space="preserve"> (2019) </w:t>
      </w:r>
      <w:proofErr w:type="spellStart"/>
      <w:r w:rsidR="00B6706E" w:rsidRPr="00B6706E">
        <w:rPr>
          <w:sz w:val="18"/>
          <w:szCs w:val="18"/>
        </w:rPr>
        <w:t>Bresenham's</w:t>
      </w:r>
      <w:proofErr w:type="spellEnd"/>
      <w:r w:rsidR="00B6706E" w:rsidRPr="00B6706E">
        <w:rPr>
          <w:sz w:val="18"/>
          <w:szCs w:val="18"/>
        </w:rPr>
        <w:t xml:space="preserve"> Line Algorithm</w:t>
      </w:r>
      <w:r w:rsidR="00B6706E">
        <w:rPr>
          <w:sz w:val="18"/>
          <w:szCs w:val="18"/>
        </w:rPr>
        <w:t xml:space="preserve">. [Weblog] </w:t>
      </w:r>
      <w:proofErr w:type="spellStart"/>
      <w:proofErr w:type="gramStart"/>
      <w:r w:rsidR="00B6706E" w:rsidRPr="00B6706E">
        <w:rPr>
          <w:i/>
          <w:iCs/>
          <w:sz w:val="18"/>
          <w:szCs w:val="18"/>
        </w:rPr>
        <w:t>mbedded.ninja</w:t>
      </w:r>
      <w:proofErr w:type="spellEnd"/>
      <w:proofErr w:type="gramEnd"/>
      <w:r w:rsidR="00B6706E">
        <w:rPr>
          <w:sz w:val="18"/>
          <w:szCs w:val="18"/>
        </w:rPr>
        <w:t xml:space="preserve">. </w:t>
      </w:r>
      <w:r w:rsidR="00343E65">
        <w:rPr>
          <w:sz w:val="18"/>
          <w:szCs w:val="18"/>
        </w:rPr>
        <w:t>3</w:t>
      </w:r>
      <w:r w:rsidR="00343E65" w:rsidRPr="00343E65">
        <w:rPr>
          <w:sz w:val="18"/>
          <w:szCs w:val="18"/>
          <w:vertAlign w:val="superscript"/>
        </w:rPr>
        <w:t>rd</w:t>
      </w:r>
      <w:r w:rsidR="00343E65">
        <w:rPr>
          <w:sz w:val="18"/>
          <w:szCs w:val="18"/>
        </w:rPr>
        <w:t xml:space="preserve"> January. </w:t>
      </w:r>
      <w:r w:rsidR="00F417D4">
        <w:rPr>
          <w:sz w:val="18"/>
          <w:szCs w:val="18"/>
        </w:rPr>
        <w:t xml:space="preserve">Available from: </w:t>
      </w:r>
      <w:r w:rsidR="00F417D4" w:rsidRPr="002215F9">
        <w:rPr>
          <w:sz w:val="18"/>
          <w:szCs w:val="18"/>
          <w:u w:val="single"/>
        </w:rPr>
        <w:t>https://blog.mbedded.ninja/programming/algorithms-and-data-structures/bresenhams-line-algorithm/</w:t>
      </w:r>
      <w:r w:rsidR="00F417D4">
        <w:rPr>
          <w:sz w:val="18"/>
          <w:szCs w:val="18"/>
        </w:rPr>
        <w:t xml:space="preserve"> [Accessed: 07/04/21].</w:t>
      </w:r>
    </w:p>
    <w:p w14:paraId="22B9C3A8" w14:textId="77777777" w:rsidR="00ED2C6F" w:rsidRPr="00145C94" w:rsidRDefault="00ED2C6F" w:rsidP="000C25C5">
      <w:pPr>
        <w:spacing w:after="0" w:line="240" w:lineRule="auto"/>
        <w:rPr>
          <w:sz w:val="18"/>
          <w:szCs w:val="18"/>
        </w:rPr>
      </w:pPr>
    </w:p>
    <w:p w14:paraId="1669F6EA" w14:textId="34470DAF" w:rsidR="00647A07" w:rsidRPr="00145C94" w:rsidRDefault="00D95237" w:rsidP="00647A07">
      <w:pPr>
        <w:spacing w:after="0" w:line="240" w:lineRule="auto"/>
        <w:rPr>
          <w:sz w:val="18"/>
          <w:szCs w:val="18"/>
        </w:rPr>
      </w:pPr>
      <w:r w:rsidRPr="00145C94">
        <w:rPr>
          <w:sz w:val="18"/>
          <w:szCs w:val="18"/>
        </w:rPr>
        <w:t xml:space="preserve">[12] </w:t>
      </w:r>
      <w:r w:rsidR="00707118">
        <w:rPr>
          <w:sz w:val="18"/>
          <w:szCs w:val="18"/>
        </w:rPr>
        <w:t xml:space="preserve">Torres, </w:t>
      </w:r>
      <w:proofErr w:type="gramStart"/>
      <w:r w:rsidR="00707118">
        <w:rPr>
          <w:sz w:val="18"/>
          <w:szCs w:val="18"/>
        </w:rPr>
        <w:t>C.R</w:t>
      </w:r>
      <w:r w:rsidR="00647A07">
        <w:rPr>
          <w:sz w:val="18"/>
          <w:szCs w:val="18"/>
        </w:rPr>
        <w:t>.</w:t>
      </w:r>
      <w:proofErr w:type="gramEnd"/>
      <w:r w:rsidR="00707118">
        <w:rPr>
          <w:sz w:val="18"/>
          <w:szCs w:val="18"/>
        </w:rPr>
        <w:t xml:space="preserve"> and Abe, J.M. and Torres-L.G. Filho, J.I.D.S.</w:t>
      </w:r>
      <w:r w:rsidR="00E16938">
        <w:rPr>
          <w:sz w:val="18"/>
          <w:szCs w:val="18"/>
        </w:rPr>
        <w:t xml:space="preserve"> (2011)</w:t>
      </w:r>
      <w:r w:rsidR="00D2059F">
        <w:t xml:space="preserve"> </w:t>
      </w:r>
      <w:r w:rsidR="00647A07" w:rsidRPr="00647A07">
        <w:rPr>
          <w:sz w:val="18"/>
          <w:szCs w:val="18"/>
        </w:rPr>
        <w:t>Autonomous mobile robot Emmy III</w:t>
      </w:r>
      <w:r w:rsidR="00647A07">
        <w:rPr>
          <w:sz w:val="18"/>
          <w:szCs w:val="18"/>
        </w:rPr>
        <w:t xml:space="preserve">. [Online]. Available from: </w:t>
      </w:r>
      <w:r w:rsidR="001D511C" w:rsidRPr="00C872FF">
        <w:rPr>
          <w:sz w:val="18"/>
          <w:szCs w:val="18"/>
          <w:u w:val="single"/>
        </w:rPr>
        <w:t>https://www.researchgate.net/publication/221918582_Autonomous_mobile_robot_Emmy_III</w:t>
      </w:r>
      <w:r w:rsidR="001D511C">
        <w:rPr>
          <w:sz w:val="18"/>
          <w:szCs w:val="18"/>
        </w:rPr>
        <w:t xml:space="preserve"> [Accessed: 07/04/21].</w:t>
      </w:r>
    </w:p>
    <w:p w14:paraId="67D082DD" w14:textId="7A321B70" w:rsidR="00707118" w:rsidRPr="00647A07" w:rsidRDefault="00707118" w:rsidP="000C25C5">
      <w:pPr>
        <w:spacing w:after="0" w:line="240" w:lineRule="auto"/>
        <w:rPr>
          <w:sz w:val="18"/>
          <w:szCs w:val="18"/>
        </w:rPr>
      </w:pPr>
    </w:p>
    <w:sectPr w:rsidR="00707118" w:rsidRPr="00647A07" w:rsidSect="00503C16">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34EB"/>
    <w:multiLevelType w:val="hybridMultilevel"/>
    <w:tmpl w:val="D65283C2"/>
    <w:lvl w:ilvl="0" w:tplc="133A1FA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DEAC30">
      <w:start w:val="1"/>
      <w:numFmt w:val="lowerLetter"/>
      <w:lvlText w:val="%2"/>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66E97E">
      <w:start w:val="1"/>
      <w:numFmt w:val="lowerRoman"/>
      <w:lvlText w:val="%3"/>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E0F71E">
      <w:start w:val="1"/>
      <w:numFmt w:val="decimal"/>
      <w:lvlText w:val="%4"/>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44A646">
      <w:start w:val="1"/>
      <w:numFmt w:val="lowerLetter"/>
      <w:lvlText w:val="%5"/>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A664B8">
      <w:start w:val="1"/>
      <w:numFmt w:val="lowerRoman"/>
      <w:lvlText w:val="%6"/>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D20E6E0">
      <w:start w:val="1"/>
      <w:numFmt w:val="decimal"/>
      <w:lvlText w:val="%7"/>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206F4E">
      <w:start w:val="1"/>
      <w:numFmt w:val="lowerLetter"/>
      <w:lvlText w:val="%8"/>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27827DE">
      <w:start w:val="1"/>
      <w:numFmt w:val="lowerRoman"/>
      <w:lvlText w:val="%9"/>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79D0F19"/>
    <w:multiLevelType w:val="hybridMultilevel"/>
    <w:tmpl w:val="EA42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BF6F02"/>
    <w:multiLevelType w:val="hybridMultilevel"/>
    <w:tmpl w:val="1DAE118A"/>
    <w:lvl w:ilvl="0" w:tplc="19ECEEB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569"/>
    <w:rsid w:val="00005B42"/>
    <w:rsid w:val="00007277"/>
    <w:rsid w:val="000078C0"/>
    <w:rsid w:val="00007BAF"/>
    <w:rsid w:val="00013D6E"/>
    <w:rsid w:val="00014D96"/>
    <w:rsid w:val="000166A0"/>
    <w:rsid w:val="000167AC"/>
    <w:rsid w:val="0002015A"/>
    <w:rsid w:val="00020635"/>
    <w:rsid w:val="00020A1A"/>
    <w:rsid w:val="0002422B"/>
    <w:rsid w:val="00025F33"/>
    <w:rsid w:val="00027CF7"/>
    <w:rsid w:val="000324D1"/>
    <w:rsid w:val="00032FD7"/>
    <w:rsid w:val="000351ED"/>
    <w:rsid w:val="0004016C"/>
    <w:rsid w:val="00043D05"/>
    <w:rsid w:val="00044ABB"/>
    <w:rsid w:val="0004744E"/>
    <w:rsid w:val="00054656"/>
    <w:rsid w:val="000575CB"/>
    <w:rsid w:val="00063F54"/>
    <w:rsid w:val="0006544A"/>
    <w:rsid w:val="0007060E"/>
    <w:rsid w:val="0007153B"/>
    <w:rsid w:val="00074FA7"/>
    <w:rsid w:val="00074FAE"/>
    <w:rsid w:val="0007771E"/>
    <w:rsid w:val="000805CC"/>
    <w:rsid w:val="000819AA"/>
    <w:rsid w:val="0008281F"/>
    <w:rsid w:val="000877E0"/>
    <w:rsid w:val="0009062B"/>
    <w:rsid w:val="00095216"/>
    <w:rsid w:val="0009590C"/>
    <w:rsid w:val="000A2F43"/>
    <w:rsid w:val="000A31A1"/>
    <w:rsid w:val="000B0BCE"/>
    <w:rsid w:val="000C0A58"/>
    <w:rsid w:val="000C1D3E"/>
    <w:rsid w:val="000C25C5"/>
    <w:rsid w:val="000C3901"/>
    <w:rsid w:val="000C468C"/>
    <w:rsid w:val="000C4D3A"/>
    <w:rsid w:val="000D2B25"/>
    <w:rsid w:val="000D3C07"/>
    <w:rsid w:val="000D5C0F"/>
    <w:rsid w:val="000E186A"/>
    <w:rsid w:val="000E2756"/>
    <w:rsid w:val="000E4290"/>
    <w:rsid w:val="000E6A76"/>
    <w:rsid w:val="000E7982"/>
    <w:rsid w:val="000F2896"/>
    <w:rsid w:val="000F30D0"/>
    <w:rsid w:val="001003A3"/>
    <w:rsid w:val="00100EA9"/>
    <w:rsid w:val="0010179B"/>
    <w:rsid w:val="00102D7D"/>
    <w:rsid w:val="00105F47"/>
    <w:rsid w:val="00107302"/>
    <w:rsid w:val="001119AD"/>
    <w:rsid w:val="00111B33"/>
    <w:rsid w:val="00114B9F"/>
    <w:rsid w:val="00130053"/>
    <w:rsid w:val="00137604"/>
    <w:rsid w:val="0014052B"/>
    <w:rsid w:val="00140B56"/>
    <w:rsid w:val="00145C94"/>
    <w:rsid w:val="00152597"/>
    <w:rsid w:val="00157148"/>
    <w:rsid w:val="001701BE"/>
    <w:rsid w:val="00172E54"/>
    <w:rsid w:val="0017457C"/>
    <w:rsid w:val="00180221"/>
    <w:rsid w:val="001832E8"/>
    <w:rsid w:val="00186A99"/>
    <w:rsid w:val="001A2721"/>
    <w:rsid w:val="001A4155"/>
    <w:rsid w:val="001B2914"/>
    <w:rsid w:val="001B3479"/>
    <w:rsid w:val="001B518B"/>
    <w:rsid w:val="001B71B5"/>
    <w:rsid w:val="001C1FC1"/>
    <w:rsid w:val="001C48F0"/>
    <w:rsid w:val="001C6DE0"/>
    <w:rsid w:val="001C6E33"/>
    <w:rsid w:val="001D0957"/>
    <w:rsid w:val="001D506A"/>
    <w:rsid w:val="001D511C"/>
    <w:rsid w:val="001D711D"/>
    <w:rsid w:val="001F2A37"/>
    <w:rsid w:val="001F5D05"/>
    <w:rsid w:val="00200891"/>
    <w:rsid w:val="00202AA3"/>
    <w:rsid w:val="00204381"/>
    <w:rsid w:val="00212727"/>
    <w:rsid w:val="00212C08"/>
    <w:rsid w:val="00212EEB"/>
    <w:rsid w:val="00213073"/>
    <w:rsid w:val="00215352"/>
    <w:rsid w:val="00216B1F"/>
    <w:rsid w:val="00220449"/>
    <w:rsid w:val="002215F9"/>
    <w:rsid w:val="00221B1D"/>
    <w:rsid w:val="00224D39"/>
    <w:rsid w:val="00231686"/>
    <w:rsid w:val="00232F19"/>
    <w:rsid w:val="00233F33"/>
    <w:rsid w:val="0023639A"/>
    <w:rsid w:val="00244C67"/>
    <w:rsid w:val="00245AC3"/>
    <w:rsid w:val="00245C7C"/>
    <w:rsid w:val="002477B7"/>
    <w:rsid w:val="00251C2A"/>
    <w:rsid w:val="00254490"/>
    <w:rsid w:val="00257116"/>
    <w:rsid w:val="00257808"/>
    <w:rsid w:val="00270295"/>
    <w:rsid w:val="002705A2"/>
    <w:rsid w:val="002711FA"/>
    <w:rsid w:val="0027242F"/>
    <w:rsid w:val="00274AD9"/>
    <w:rsid w:val="00274E57"/>
    <w:rsid w:val="0027711D"/>
    <w:rsid w:val="00286147"/>
    <w:rsid w:val="00286548"/>
    <w:rsid w:val="00286568"/>
    <w:rsid w:val="00290EB2"/>
    <w:rsid w:val="0029120A"/>
    <w:rsid w:val="0029238B"/>
    <w:rsid w:val="002A1211"/>
    <w:rsid w:val="002A3325"/>
    <w:rsid w:val="002A38F3"/>
    <w:rsid w:val="002A3C4B"/>
    <w:rsid w:val="002A3E0A"/>
    <w:rsid w:val="002A6BF6"/>
    <w:rsid w:val="002B5AF0"/>
    <w:rsid w:val="002C2742"/>
    <w:rsid w:val="002D0B6F"/>
    <w:rsid w:val="002D2525"/>
    <w:rsid w:val="002D5002"/>
    <w:rsid w:val="002E0B40"/>
    <w:rsid w:val="002E196D"/>
    <w:rsid w:val="002E1B0F"/>
    <w:rsid w:val="002E253A"/>
    <w:rsid w:val="002F41E4"/>
    <w:rsid w:val="002F623E"/>
    <w:rsid w:val="003133F2"/>
    <w:rsid w:val="00316D72"/>
    <w:rsid w:val="00320566"/>
    <w:rsid w:val="00321915"/>
    <w:rsid w:val="00322C3F"/>
    <w:rsid w:val="00322C4D"/>
    <w:rsid w:val="00323215"/>
    <w:rsid w:val="0032390C"/>
    <w:rsid w:val="00326322"/>
    <w:rsid w:val="00327A9C"/>
    <w:rsid w:val="00330073"/>
    <w:rsid w:val="003364B4"/>
    <w:rsid w:val="00343E65"/>
    <w:rsid w:val="00344DEC"/>
    <w:rsid w:val="00347D01"/>
    <w:rsid w:val="003504E9"/>
    <w:rsid w:val="003508C4"/>
    <w:rsid w:val="00351D13"/>
    <w:rsid w:val="003524A2"/>
    <w:rsid w:val="00352ACF"/>
    <w:rsid w:val="00352D18"/>
    <w:rsid w:val="00354B3E"/>
    <w:rsid w:val="003556B4"/>
    <w:rsid w:val="00357704"/>
    <w:rsid w:val="00357BCD"/>
    <w:rsid w:val="00360ACC"/>
    <w:rsid w:val="00363A6D"/>
    <w:rsid w:val="00366294"/>
    <w:rsid w:val="00371121"/>
    <w:rsid w:val="00380581"/>
    <w:rsid w:val="00380B55"/>
    <w:rsid w:val="00381971"/>
    <w:rsid w:val="003975D0"/>
    <w:rsid w:val="003A1929"/>
    <w:rsid w:val="003A26C0"/>
    <w:rsid w:val="003A78F0"/>
    <w:rsid w:val="003B0C17"/>
    <w:rsid w:val="003B2D50"/>
    <w:rsid w:val="003C043E"/>
    <w:rsid w:val="003C6B89"/>
    <w:rsid w:val="003C72E7"/>
    <w:rsid w:val="003D5F5D"/>
    <w:rsid w:val="003D6237"/>
    <w:rsid w:val="003F1A4E"/>
    <w:rsid w:val="003F36D5"/>
    <w:rsid w:val="00402537"/>
    <w:rsid w:val="004050F5"/>
    <w:rsid w:val="00407DBF"/>
    <w:rsid w:val="00416A5D"/>
    <w:rsid w:val="00420331"/>
    <w:rsid w:val="00420528"/>
    <w:rsid w:val="00421CC3"/>
    <w:rsid w:val="00424764"/>
    <w:rsid w:val="00425698"/>
    <w:rsid w:val="00425FAB"/>
    <w:rsid w:val="004308B7"/>
    <w:rsid w:val="00435BDC"/>
    <w:rsid w:val="00435E4A"/>
    <w:rsid w:val="00436227"/>
    <w:rsid w:val="004413B2"/>
    <w:rsid w:val="0045287D"/>
    <w:rsid w:val="00457D58"/>
    <w:rsid w:val="004642CE"/>
    <w:rsid w:val="00467212"/>
    <w:rsid w:val="0046722F"/>
    <w:rsid w:val="00470C43"/>
    <w:rsid w:val="00476438"/>
    <w:rsid w:val="0047660A"/>
    <w:rsid w:val="00476ED6"/>
    <w:rsid w:val="00477227"/>
    <w:rsid w:val="00481E7C"/>
    <w:rsid w:val="00487E62"/>
    <w:rsid w:val="00491E3B"/>
    <w:rsid w:val="00494A4D"/>
    <w:rsid w:val="004A01B0"/>
    <w:rsid w:val="004A1E86"/>
    <w:rsid w:val="004A297D"/>
    <w:rsid w:val="004A30CC"/>
    <w:rsid w:val="004A4676"/>
    <w:rsid w:val="004B4CD0"/>
    <w:rsid w:val="004C30A0"/>
    <w:rsid w:val="004C368A"/>
    <w:rsid w:val="004C4E0A"/>
    <w:rsid w:val="004C7FAA"/>
    <w:rsid w:val="004D0088"/>
    <w:rsid w:val="004E41F5"/>
    <w:rsid w:val="004F5FDA"/>
    <w:rsid w:val="004F6259"/>
    <w:rsid w:val="004F6855"/>
    <w:rsid w:val="00500CB7"/>
    <w:rsid w:val="0050288B"/>
    <w:rsid w:val="00503C16"/>
    <w:rsid w:val="00505EDE"/>
    <w:rsid w:val="00512A6D"/>
    <w:rsid w:val="00514B2C"/>
    <w:rsid w:val="00520E26"/>
    <w:rsid w:val="00520ED8"/>
    <w:rsid w:val="00520EF8"/>
    <w:rsid w:val="00533630"/>
    <w:rsid w:val="005366CF"/>
    <w:rsid w:val="00546B15"/>
    <w:rsid w:val="005557A2"/>
    <w:rsid w:val="00564616"/>
    <w:rsid w:val="0056563B"/>
    <w:rsid w:val="00567883"/>
    <w:rsid w:val="00567AF9"/>
    <w:rsid w:val="00570388"/>
    <w:rsid w:val="0057187A"/>
    <w:rsid w:val="00573AA5"/>
    <w:rsid w:val="00576C97"/>
    <w:rsid w:val="00584286"/>
    <w:rsid w:val="005906D9"/>
    <w:rsid w:val="005927BB"/>
    <w:rsid w:val="00593EE2"/>
    <w:rsid w:val="0059401F"/>
    <w:rsid w:val="00597CE3"/>
    <w:rsid w:val="005A1BAF"/>
    <w:rsid w:val="005A1BBB"/>
    <w:rsid w:val="005B320E"/>
    <w:rsid w:val="005B349B"/>
    <w:rsid w:val="005B34B0"/>
    <w:rsid w:val="005B36BC"/>
    <w:rsid w:val="005B4261"/>
    <w:rsid w:val="005B5041"/>
    <w:rsid w:val="005C367A"/>
    <w:rsid w:val="005C634A"/>
    <w:rsid w:val="005C6392"/>
    <w:rsid w:val="005D4251"/>
    <w:rsid w:val="005D57A0"/>
    <w:rsid w:val="005D60C8"/>
    <w:rsid w:val="005E5DF8"/>
    <w:rsid w:val="005E60D1"/>
    <w:rsid w:val="005E6E10"/>
    <w:rsid w:val="005E74B6"/>
    <w:rsid w:val="005F1EA0"/>
    <w:rsid w:val="005F25E8"/>
    <w:rsid w:val="005F3028"/>
    <w:rsid w:val="005F3966"/>
    <w:rsid w:val="005F53A6"/>
    <w:rsid w:val="006013C3"/>
    <w:rsid w:val="006038D7"/>
    <w:rsid w:val="00607380"/>
    <w:rsid w:val="00607F95"/>
    <w:rsid w:val="0061247B"/>
    <w:rsid w:val="0061732D"/>
    <w:rsid w:val="006179E0"/>
    <w:rsid w:val="00621EC3"/>
    <w:rsid w:val="00625937"/>
    <w:rsid w:val="00631653"/>
    <w:rsid w:val="00633488"/>
    <w:rsid w:val="0063403D"/>
    <w:rsid w:val="00634E0B"/>
    <w:rsid w:val="00641B51"/>
    <w:rsid w:val="00646528"/>
    <w:rsid w:val="00647A07"/>
    <w:rsid w:val="00647BEC"/>
    <w:rsid w:val="0065347E"/>
    <w:rsid w:val="00654B92"/>
    <w:rsid w:val="00655B5B"/>
    <w:rsid w:val="00657A8F"/>
    <w:rsid w:val="00657AAB"/>
    <w:rsid w:val="00662E72"/>
    <w:rsid w:val="00665B85"/>
    <w:rsid w:val="00672FE3"/>
    <w:rsid w:val="00677AFA"/>
    <w:rsid w:val="006806BA"/>
    <w:rsid w:val="00683937"/>
    <w:rsid w:val="0068476A"/>
    <w:rsid w:val="006878E0"/>
    <w:rsid w:val="00687937"/>
    <w:rsid w:val="0069037B"/>
    <w:rsid w:val="00693DA4"/>
    <w:rsid w:val="0069541F"/>
    <w:rsid w:val="00697844"/>
    <w:rsid w:val="006A18E8"/>
    <w:rsid w:val="006A40FD"/>
    <w:rsid w:val="006A6B8F"/>
    <w:rsid w:val="006C041A"/>
    <w:rsid w:val="006C438C"/>
    <w:rsid w:val="006C5380"/>
    <w:rsid w:val="006C7F2A"/>
    <w:rsid w:val="006D392A"/>
    <w:rsid w:val="006D52D4"/>
    <w:rsid w:val="006E0329"/>
    <w:rsid w:val="006E467C"/>
    <w:rsid w:val="006E5300"/>
    <w:rsid w:val="006E6AD0"/>
    <w:rsid w:val="006F7921"/>
    <w:rsid w:val="007032B4"/>
    <w:rsid w:val="007049C6"/>
    <w:rsid w:val="00706D09"/>
    <w:rsid w:val="00707118"/>
    <w:rsid w:val="00707ACD"/>
    <w:rsid w:val="00711C45"/>
    <w:rsid w:val="007140FC"/>
    <w:rsid w:val="00720906"/>
    <w:rsid w:val="00723B40"/>
    <w:rsid w:val="007336F5"/>
    <w:rsid w:val="00736CBF"/>
    <w:rsid w:val="007375D0"/>
    <w:rsid w:val="00744E5A"/>
    <w:rsid w:val="00745715"/>
    <w:rsid w:val="00745C44"/>
    <w:rsid w:val="00747E89"/>
    <w:rsid w:val="00750B67"/>
    <w:rsid w:val="007555CF"/>
    <w:rsid w:val="007625DA"/>
    <w:rsid w:val="0076609B"/>
    <w:rsid w:val="00766139"/>
    <w:rsid w:val="007766D1"/>
    <w:rsid w:val="00777D56"/>
    <w:rsid w:val="0078502C"/>
    <w:rsid w:val="007861E4"/>
    <w:rsid w:val="00791320"/>
    <w:rsid w:val="00792063"/>
    <w:rsid w:val="00793152"/>
    <w:rsid w:val="00795DDA"/>
    <w:rsid w:val="007A0EA9"/>
    <w:rsid w:val="007A54E0"/>
    <w:rsid w:val="007A64CC"/>
    <w:rsid w:val="007B078F"/>
    <w:rsid w:val="007B1004"/>
    <w:rsid w:val="007B1421"/>
    <w:rsid w:val="007B5BF8"/>
    <w:rsid w:val="007C2E46"/>
    <w:rsid w:val="007C3C49"/>
    <w:rsid w:val="007C5B75"/>
    <w:rsid w:val="007C73A1"/>
    <w:rsid w:val="007C7994"/>
    <w:rsid w:val="007D053A"/>
    <w:rsid w:val="007D0865"/>
    <w:rsid w:val="007D31B8"/>
    <w:rsid w:val="007D44B3"/>
    <w:rsid w:val="007D6F52"/>
    <w:rsid w:val="007E4319"/>
    <w:rsid w:val="007F0707"/>
    <w:rsid w:val="007F17AE"/>
    <w:rsid w:val="007F2524"/>
    <w:rsid w:val="007F53ED"/>
    <w:rsid w:val="007F5A9B"/>
    <w:rsid w:val="00801565"/>
    <w:rsid w:val="00803057"/>
    <w:rsid w:val="008078DD"/>
    <w:rsid w:val="00811FE8"/>
    <w:rsid w:val="008123D3"/>
    <w:rsid w:val="00820F75"/>
    <w:rsid w:val="008217B6"/>
    <w:rsid w:val="00822970"/>
    <w:rsid w:val="008234E1"/>
    <w:rsid w:val="00823968"/>
    <w:rsid w:val="008258B4"/>
    <w:rsid w:val="00830A3F"/>
    <w:rsid w:val="00833AE8"/>
    <w:rsid w:val="00841A09"/>
    <w:rsid w:val="008432DA"/>
    <w:rsid w:val="00847FDD"/>
    <w:rsid w:val="0086723A"/>
    <w:rsid w:val="00867E40"/>
    <w:rsid w:val="008733BE"/>
    <w:rsid w:val="00875B0F"/>
    <w:rsid w:val="00875C1D"/>
    <w:rsid w:val="008841FD"/>
    <w:rsid w:val="00894216"/>
    <w:rsid w:val="00897144"/>
    <w:rsid w:val="008A0D93"/>
    <w:rsid w:val="008A2515"/>
    <w:rsid w:val="008A29EF"/>
    <w:rsid w:val="008A311C"/>
    <w:rsid w:val="008A5322"/>
    <w:rsid w:val="008B09F9"/>
    <w:rsid w:val="008B7745"/>
    <w:rsid w:val="008C43B3"/>
    <w:rsid w:val="008D0BE0"/>
    <w:rsid w:val="008D3BC7"/>
    <w:rsid w:val="008D43D3"/>
    <w:rsid w:val="008D544E"/>
    <w:rsid w:val="008D7747"/>
    <w:rsid w:val="008E2658"/>
    <w:rsid w:val="008E3F75"/>
    <w:rsid w:val="008E44E5"/>
    <w:rsid w:val="008E45FA"/>
    <w:rsid w:val="008F0732"/>
    <w:rsid w:val="008F1C88"/>
    <w:rsid w:val="008F6323"/>
    <w:rsid w:val="008F73F1"/>
    <w:rsid w:val="00900084"/>
    <w:rsid w:val="00900C40"/>
    <w:rsid w:val="009011A7"/>
    <w:rsid w:val="00901CCD"/>
    <w:rsid w:val="00904334"/>
    <w:rsid w:val="0091106C"/>
    <w:rsid w:val="009172EB"/>
    <w:rsid w:val="00917AF8"/>
    <w:rsid w:val="00921C02"/>
    <w:rsid w:val="009225EC"/>
    <w:rsid w:val="009235A3"/>
    <w:rsid w:val="00930365"/>
    <w:rsid w:val="009317A7"/>
    <w:rsid w:val="0093375B"/>
    <w:rsid w:val="00933E61"/>
    <w:rsid w:val="009340F6"/>
    <w:rsid w:val="00953B2A"/>
    <w:rsid w:val="009609AC"/>
    <w:rsid w:val="009644C8"/>
    <w:rsid w:val="00967ACD"/>
    <w:rsid w:val="009800CE"/>
    <w:rsid w:val="009872CD"/>
    <w:rsid w:val="009919BE"/>
    <w:rsid w:val="00994912"/>
    <w:rsid w:val="00995D2C"/>
    <w:rsid w:val="0099662F"/>
    <w:rsid w:val="00996DE0"/>
    <w:rsid w:val="00997374"/>
    <w:rsid w:val="009A0A97"/>
    <w:rsid w:val="009A1891"/>
    <w:rsid w:val="009A19AC"/>
    <w:rsid w:val="009A337A"/>
    <w:rsid w:val="009A40AF"/>
    <w:rsid w:val="009A74C3"/>
    <w:rsid w:val="009B496B"/>
    <w:rsid w:val="009B6A98"/>
    <w:rsid w:val="009B7BBB"/>
    <w:rsid w:val="009C671C"/>
    <w:rsid w:val="009C70EE"/>
    <w:rsid w:val="009D3BCA"/>
    <w:rsid w:val="009D4742"/>
    <w:rsid w:val="009D4743"/>
    <w:rsid w:val="009D7073"/>
    <w:rsid w:val="009E1DE7"/>
    <w:rsid w:val="009E4C8E"/>
    <w:rsid w:val="009E5B99"/>
    <w:rsid w:val="009E6DB9"/>
    <w:rsid w:val="009E789A"/>
    <w:rsid w:val="009F0E57"/>
    <w:rsid w:val="009F2018"/>
    <w:rsid w:val="009F79A4"/>
    <w:rsid w:val="00A061D1"/>
    <w:rsid w:val="00A06A80"/>
    <w:rsid w:val="00A07114"/>
    <w:rsid w:val="00A128C6"/>
    <w:rsid w:val="00A15E5B"/>
    <w:rsid w:val="00A167C0"/>
    <w:rsid w:val="00A17961"/>
    <w:rsid w:val="00A23747"/>
    <w:rsid w:val="00A2426E"/>
    <w:rsid w:val="00A256C2"/>
    <w:rsid w:val="00A2784F"/>
    <w:rsid w:val="00A37C3D"/>
    <w:rsid w:val="00A406AF"/>
    <w:rsid w:val="00A45179"/>
    <w:rsid w:val="00A46E60"/>
    <w:rsid w:val="00A561F4"/>
    <w:rsid w:val="00A57821"/>
    <w:rsid w:val="00A57C26"/>
    <w:rsid w:val="00A73039"/>
    <w:rsid w:val="00A8263F"/>
    <w:rsid w:val="00A83A16"/>
    <w:rsid w:val="00A840A0"/>
    <w:rsid w:val="00A9082C"/>
    <w:rsid w:val="00A91053"/>
    <w:rsid w:val="00A92212"/>
    <w:rsid w:val="00A92B3A"/>
    <w:rsid w:val="00A95268"/>
    <w:rsid w:val="00A9606F"/>
    <w:rsid w:val="00AA07A1"/>
    <w:rsid w:val="00AA16B6"/>
    <w:rsid w:val="00AA2A94"/>
    <w:rsid w:val="00AA4829"/>
    <w:rsid w:val="00AA5FCA"/>
    <w:rsid w:val="00AB0F3D"/>
    <w:rsid w:val="00AB3637"/>
    <w:rsid w:val="00AB3A2B"/>
    <w:rsid w:val="00AB3C8E"/>
    <w:rsid w:val="00AC407B"/>
    <w:rsid w:val="00AC47CB"/>
    <w:rsid w:val="00AC6575"/>
    <w:rsid w:val="00AD0DE8"/>
    <w:rsid w:val="00AD4C9A"/>
    <w:rsid w:val="00AE21CB"/>
    <w:rsid w:val="00AE6677"/>
    <w:rsid w:val="00AE7599"/>
    <w:rsid w:val="00AE7B56"/>
    <w:rsid w:val="00AF19DD"/>
    <w:rsid w:val="00AF2F80"/>
    <w:rsid w:val="00AF3708"/>
    <w:rsid w:val="00AF480C"/>
    <w:rsid w:val="00AF783D"/>
    <w:rsid w:val="00AF7B14"/>
    <w:rsid w:val="00B12329"/>
    <w:rsid w:val="00B238D2"/>
    <w:rsid w:val="00B248FC"/>
    <w:rsid w:val="00B24E54"/>
    <w:rsid w:val="00B273F9"/>
    <w:rsid w:val="00B31D2A"/>
    <w:rsid w:val="00B333A3"/>
    <w:rsid w:val="00B36B5C"/>
    <w:rsid w:val="00B43B9F"/>
    <w:rsid w:val="00B44A11"/>
    <w:rsid w:val="00B500FA"/>
    <w:rsid w:val="00B509C7"/>
    <w:rsid w:val="00B54B5A"/>
    <w:rsid w:val="00B54B94"/>
    <w:rsid w:val="00B56ECE"/>
    <w:rsid w:val="00B62639"/>
    <w:rsid w:val="00B63170"/>
    <w:rsid w:val="00B66372"/>
    <w:rsid w:val="00B6706E"/>
    <w:rsid w:val="00B70AB3"/>
    <w:rsid w:val="00B71480"/>
    <w:rsid w:val="00B72947"/>
    <w:rsid w:val="00B73A68"/>
    <w:rsid w:val="00B73BE2"/>
    <w:rsid w:val="00B75A2A"/>
    <w:rsid w:val="00B778AC"/>
    <w:rsid w:val="00B813E9"/>
    <w:rsid w:val="00B81E65"/>
    <w:rsid w:val="00B81ED9"/>
    <w:rsid w:val="00B826AC"/>
    <w:rsid w:val="00B840F2"/>
    <w:rsid w:val="00B860FD"/>
    <w:rsid w:val="00B87E10"/>
    <w:rsid w:val="00B91C91"/>
    <w:rsid w:val="00BA1D48"/>
    <w:rsid w:val="00BA2C77"/>
    <w:rsid w:val="00BB3472"/>
    <w:rsid w:val="00BB4689"/>
    <w:rsid w:val="00BB7326"/>
    <w:rsid w:val="00BC2569"/>
    <w:rsid w:val="00BC4445"/>
    <w:rsid w:val="00BC74CC"/>
    <w:rsid w:val="00BD3748"/>
    <w:rsid w:val="00BE1AC9"/>
    <w:rsid w:val="00BE258E"/>
    <w:rsid w:val="00BF20C3"/>
    <w:rsid w:val="00BF71E6"/>
    <w:rsid w:val="00BF7BD1"/>
    <w:rsid w:val="00C01E3F"/>
    <w:rsid w:val="00C101DE"/>
    <w:rsid w:val="00C12485"/>
    <w:rsid w:val="00C140BF"/>
    <w:rsid w:val="00C15378"/>
    <w:rsid w:val="00C15DC2"/>
    <w:rsid w:val="00C15FC6"/>
    <w:rsid w:val="00C16055"/>
    <w:rsid w:val="00C2619A"/>
    <w:rsid w:val="00C2630E"/>
    <w:rsid w:val="00C2641A"/>
    <w:rsid w:val="00C353A8"/>
    <w:rsid w:val="00C44225"/>
    <w:rsid w:val="00C4628A"/>
    <w:rsid w:val="00C46CD0"/>
    <w:rsid w:val="00C53DD9"/>
    <w:rsid w:val="00C56309"/>
    <w:rsid w:val="00C737C8"/>
    <w:rsid w:val="00C764FC"/>
    <w:rsid w:val="00C84839"/>
    <w:rsid w:val="00C8534D"/>
    <w:rsid w:val="00C85649"/>
    <w:rsid w:val="00C872FF"/>
    <w:rsid w:val="00C9173D"/>
    <w:rsid w:val="00C92051"/>
    <w:rsid w:val="00CA3F1F"/>
    <w:rsid w:val="00CB13D3"/>
    <w:rsid w:val="00CB3D18"/>
    <w:rsid w:val="00CB7730"/>
    <w:rsid w:val="00CC569C"/>
    <w:rsid w:val="00CD088E"/>
    <w:rsid w:val="00CD1B07"/>
    <w:rsid w:val="00CD267F"/>
    <w:rsid w:val="00CD371A"/>
    <w:rsid w:val="00CD775D"/>
    <w:rsid w:val="00CE726F"/>
    <w:rsid w:val="00CF0164"/>
    <w:rsid w:val="00CF6185"/>
    <w:rsid w:val="00CF66DF"/>
    <w:rsid w:val="00D03665"/>
    <w:rsid w:val="00D03DE7"/>
    <w:rsid w:val="00D101A4"/>
    <w:rsid w:val="00D104A7"/>
    <w:rsid w:val="00D113D1"/>
    <w:rsid w:val="00D12B2F"/>
    <w:rsid w:val="00D1326F"/>
    <w:rsid w:val="00D2059F"/>
    <w:rsid w:val="00D21078"/>
    <w:rsid w:val="00D269E1"/>
    <w:rsid w:val="00D278AB"/>
    <w:rsid w:val="00D33826"/>
    <w:rsid w:val="00D344B9"/>
    <w:rsid w:val="00D346C5"/>
    <w:rsid w:val="00D35162"/>
    <w:rsid w:val="00D362B6"/>
    <w:rsid w:val="00D44EE4"/>
    <w:rsid w:val="00D450CB"/>
    <w:rsid w:val="00D50111"/>
    <w:rsid w:val="00D5239E"/>
    <w:rsid w:val="00D54987"/>
    <w:rsid w:val="00D56B2F"/>
    <w:rsid w:val="00D57471"/>
    <w:rsid w:val="00D61782"/>
    <w:rsid w:val="00D66EA5"/>
    <w:rsid w:val="00D7187C"/>
    <w:rsid w:val="00D81C64"/>
    <w:rsid w:val="00D95237"/>
    <w:rsid w:val="00D962F1"/>
    <w:rsid w:val="00DA5B42"/>
    <w:rsid w:val="00DB2362"/>
    <w:rsid w:val="00DB7789"/>
    <w:rsid w:val="00DC0565"/>
    <w:rsid w:val="00DC10C1"/>
    <w:rsid w:val="00DC1B94"/>
    <w:rsid w:val="00DC20AA"/>
    <w:rsid w:val="00DC2196"/>
    <w:rsid w:val="00DC3F03"/>
    <w:rsid w:val="00DC4504"/>
    <w:rsid w:val="00DC74CE"/>
    <w:rsid w:val="00DC789C"/>
    <w:rsid w:val="00DE162E"/>
    <w:rsid w:val="00DE2D3B"/>
    <w:rsid w:val="00DE34CC"/>
    <w:rsid w:val="00DE4400"/>
    <w:rsid w:val="00DF6246"/>
    <w:rsid w:val="00E003FD"/>
    <w:rsid w:val="00E035B1"/>
    <w:rsid w:val="00E068E2"/>
    <w:rsid w:val="00E0750F"/>
    <w:rsid w:val="00E10DE2"/>
    <w:rsid w:val="00E15225"/>
    <w:rsid w:val="00E16938"/>
    <w:rsid w:val="00E22791"/>
    <w:rsid w:val="00E234BA"/>
    <w:rsid w:val="00E23A18"/>
    <w:rsid w:val="00E25786"/>
    <w:rsid w:val="00E26406"/>
    <w:rsid w:val="00E2684E"/>
    <w:rsid w:val="00E27616"/>
    <w:rsid w:val="00E30182"/>
    <w:rsid w:val="00E31664"/>
    <w:rsid w:val="00E36BFF"/>
    <w:rsid w:val="00E416ED"/>
    <w:rsid w:val="00E42693"/>
    <w:rsid w:val="00E442D8"/>
    <w:rsid w:val="00E45505"/>
    <w:rsid w:val="00E478A6"/>
    <w:rsid w:val="00E50D65"/>
    <w:rsid w:val="00E5281F"/>
    <w:rsid w:val="00E53531"/>
    <w:rsid w:val="00E539D2"/>
    <w:rsid w:val="00E60918"/>
    <w:rsid w:val="00E64C8F"/>
    <w:rsid w:val="00E73CD4"/>
    <w:rsid w:val="00E7434A"/>
    <w:rsid w:val="00E76A99"/>
    <w:rsid w:val="00E80B75"/>
    <w:rsid w:val="00E82CD3"/>
    <w:rsid w:val="00E85FB4"/>
    <w:rsid w:val="00E879CA"/>
    <w:rsid w:val="00E90389"/>
    <w:rsid w:val="00E924B7"/>
    <w:rsid w:val="00E9484D"/>
    <w:rsid w:val="00E953CE"/>
    <w:rsid w:val="00EA2665"/>
    <w:rsid w:val="00EA67AE"/>
    <w:rsid w:val="00EA6E42"/>
    <w:rsid w:val="00EB53C4"/>
    <w:rsid w:val="00EB5900"/>
    <w:rsid w:val="00EB61AE"/>
    <w:rsid w:val="00EB664D"/>
    <w:rsid w:val="00EC1D17"/>
    <w:rsid w:val="00EC2739"/>
    <w:rsid w:val="00EC5287"/>
    <w:rsid w:val="00ED1312"/>
    <w:rsid w:val="00ED1F08"/>
    <w:rsid w:val="00ED2C6F"/>
    <w:rsid w:val="00ED5257"/>
    <w:rsid w:val="00ED5792"/>
    <w:rsid w:val="00EE07E1"/>
    <w:rsid w:val="00EE0CEB"/>
    <w:rsid w:val="00EE14F1"/>
    <w:rsid w:val="00EE3DB5"/>
    <w:rsid w:val="00EE45DB"/>
    <w:rsid w:val="00EE470D"/>
    <w:rsid w:val="00EF030F"/>
    <w:rsid w:val="00EF0DEA"/>
    <w:rsid w:val="00EF2136"/>
    <w:rsid w:val="00EF2776"/>
    <w:rsid w:val="00F02DB3"/>
    <w:rsid w:val="00F03659"/>
    <w:rsid w:val="00F04825"/>
    <w:rsid w:val="00F07B57"/>
    <w:rsid w:val="00F1112E"/>
    <w:rsid w:val="00F11166"/>
    <w:rsid w:val="00F1190B"/>
    <w:rsid w:val="00F26D40"/>
    <w:rsid w:val="00F319DA"/>
    <w:rsid w:val="00F40186"/>
    <w:rsid w:val="00F417D4"/>
    <w:rsid w:val="00F45F42"/>
    <w:rsid w:val="00F47662"/>
    <w:rsid w:val="00F516FD"/>
    <w:rsid w:val="00F56A43"/>
    <w:rsid w:val="00F579A5"/>
    <w:rsid w:val="00F61C5C"/>
    <w:rsid w:val="00F61D8D"/>
    <w:rsid w:val="00F61EC3"/>
    <w:rsid w:val="00F64640"/>
    <w:rsid w:val="00F70621"/>
    <w:rsid w:val="00F75F79"/>
    <w:rsid w:val="00F82000"/>
    <w:rsid w:val="00F83D72"/>
    <w:rsid w:val="00F85D32"/>
    <w:rsid w:val="00F875E0"/>
    <w:rsid w:val="00F90B84"/>
    <w:rsid w:val="00F93D9B"/>
    <w:rsid w:val="00F967D9"/>
    <w:rsid w:val="00F96D79"/>
    <w:rsid w:val="00F97293"/>
    <w:rsid w:val="00FA1430"/>
    <w:rsid w:val="00FA19B0"/>
    <w:rsid w:val="00FA21D5"/>
    <w:rsid w:val="00FB3263"/>
    <w:rsid w:val="00FB513A"/>
    <w:rsid w:val="00FB5244"/>
    <w:rsid w:val="00FC0D1E"/>
    <w:rsid w:val="00FC2280"/>
    <w:rsid w:val="00FC548F"/>
    <w:rsid w:val="00FC79A5"/>
    <w:rsid w:val="00FD1D0E"/>
    <w:rsid w:val="00FD34EC"/>
    <w:rsid w:val="00FD38CF"/>
    <w:rsid w:val="00FD49DC"/>
    <w:rsid w:val="00FD4B8F"/>
    <w:rsid w:val="00FD6114"/>
    <w:rsid w:val="00FD7C74"/>
    <w:rsid w:val="00FF061F"/>
    <w:rsid w:val="00FF2F79"/>
    <w:rsid w:val="00FF6B2B"/>
    <w:rsid w:val="00FF78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93BC6"/>
  <w15:chartTrackingRefBased/>
  <w15:docId w15:val="{37607806-FED8-4762-A1E2-16520B811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5C5"/>
    <w:rPr>
      <w:rFonts w:ascii="Calibri" w:eastAsia="Calibri" w:hAnsi="Calibri" w:cs="Calibri"/>
      <w:color w:val="000000"/>
      <w:lang w:eastAsia="en-GB"/>
    </w:rPr>
  </w:style>
  <w:style w:type="paragraph" w:styleId="Heading1">
    <w:name w:val="heading 1"/>
    <w:basedOn w:val="Normal"/>
    <w:next w:val="Normal"/>
    <w:link w:val="Heading1Char"/>
    <w:uiPriority w:val="9"/>
    <w:qFormat/>
    <w:rsid w:val="00F111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166"/>
    <w:rPr>
      <w:rFonts w:asciiTheme="majorHAnsi" w:eastAsiaTheme="majorEastAsia" w:hAnsiTheme="majorHAnsi" w:cstheme="majorBidi"/>
      <w:color w:val="2F5496" w:themeColor="accent1" w:themeShade="BF"/>
      <w:sz w:val="32"/>
      <w:szCs w:val="32"/>
      <w:lang w:eastAsia="en-GB"/>
    </w:rPr>
  </w:style>
  <w:style w:type="paragraph" w:styleId="ListParagraph">
    <w:name w:val="List Paragraph"/>
    <w:basedOn w:val="Normal"/>
    <w:uiPriority w:val="34"/>
    <w:qFormat/>
    <w:rsid w:val="00F11166"/>
    <w:pPr>
      <w:ind w:left="720"/>
      <w:contextualSpacing/>
    </w:pPr>
  </w:style>
  <w:style w:type="paragraph" w:styleId="Caption">
    <w:name w:val="caption"/>
    <w:basedOn w:val="Normal"/>
    <w:next w:val="Normal"/>
    <w:uiPriority w:val="35"/>
    <w:unhideWhenUsed/>
    <w:qFormat/>
    <w:rsid w:val="003A78F0"/>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F90B84"/>
    <w:rPr>
      <w:color w:val="808080"/>
    </w:rPr>
  </w:style>
  <w:style w:type="character" w:customStyle="1" w:styleId="highlight">
    <w:name w:val="highlight"/>
    <w:basedOn w:val="DefaultParagraphFont"/>
    <w:rsid w:val="00BE258E"/>
  </w:style>
  <w:style w:type="character" w:styleId="Hyperlink">
    <w:name w:val="Hyperlink"/>
    <w:basedOn w:val="DefaultParagraphFont"/>
    <w:uiPriority w:val="99"/>
    <w:unhideWhenUsed/>
    <w:rsid w:val="005E5DF8"/>
    <w:rPr>
      <w:color w:val="0000FF"/>
      <w:u w:val="single"/>
    </w:rPr>
  </w:style>
  <w:style w:type="character" w:styleId="UnresolvedMention">
    <w:name w:val="Unresolved Mention"/>
    <w:basedOn w:val="DefaultParagraphFont"/>
    <w:uiPriority w:val="99"/>
    <w:semiHidden/>
    <w:unhideWhenUsed/>
    <w:rsid w:val="00145C94"/>
    <w:rPr>
      <w:color w:val="605E5C"/>
      <w:shd w:val="clear" w:color="auto" w:fill="E1DFDD"/>
    </w:rPr>
  </w:style>
  <w:style w:type="character" w:customStyle="1" w:styleId="value">
    <w:name w:val="value"/>
    <w:basedOn w:val="DefaultParagraphFont"/>
    <w:rsid w:val="004205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2716">
      <w:bodyDiv w:val="1"/>
      <w:marLeft w:val="0"/>
      <w:marRight w:val="0"/>
      <w:marTop w:val="0"/>
      <w:marBottom w:val="0"/>
      <w:divBdr>
        <w:top w:val="none" w:sz="0" w:space="0" w:color="auto"/>
        <w:left w:val="none" w:sz="0" w:space="0" w:color="auto"/>
        <w:bottom w:val="none" w:sz="0" w:space="0" w:color="auto"/>
        <w:right w:val="none" w:sz="0" w:space="0" w:color="auto"/>
      </w:divBdr>
    </w:div>
    <w:div w:id="208690632">
      <w:bodyDiv w:val="1"/>
      <w:marLeft w:val="0"/>
      <w:marRight w:val="0"/>
      <w:marTop w:val="0"/>
      <w:marBottom w:val="0"/>
      <w:divBdr>
        <w:top w:val="none" w:sz="0" w:space="0" w:color="auto"/>
        <w:left w:val="none" w:sz="0" w:space="0" w:color="auto"/>
        <w:bottom w:val="none" w:sz="0" w:space="0" w:color="auto"/>
        <w:right w:val="none" w:sz="0" w:space="0" w:color="auto"/>
      </w:divBdr>
    </w:div>
    <w:div w:id="290869475">
      <w:bodyDiv w:val="1"/>
      <w:marLeft w:val="0"/>
      <w:marRight w:val="0"/>
      <w:marTop w:val="0"/>
      <w:marBottom w:val="0"/>
      <w:divBdr>
        <w:top w:val="none" w:sz="0" w:space="0" w:color="auto"/>
        <w:left w:val="none" w:sz="0" w:space="0" w:color="auto"/>
        <w:bottom w:val="none" w:sz="0" w:space="0" w:color="auto"/>
        <w:right w:val="none" w:sz="0" w:space="0" w:color="auto"/>
      </w:divBdr>
    </w:div>
    <w:div w:id="721248272">
      <w:bodyDiv w:val="1"/>
      <w:marLeft w:val="0"/>
      <w:marRight w:val="0"/>
      <w:marTop w:val="0"/>
      <w:marBottom w:val="0"/>
      <w:divBdr>
        <w:top w:val="none" w:sz="0" w:space="0" w:color="auto"/>
        <w:left w:val="none" w:sz="0" w:space="0" w:color="auto"/>
        <w:bottom w:val="none" w:sz="0" w:space="0" w:color="auto"/>
        <w:right w:val="none" w:sz="0" w:space="0" w:color="auto"/>
      </w:divBdr>
    </w:div>
    <w:div w:id="166023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7</Pages>
  <Words>3741</Words>
  <Characters>21329</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Hubble</dc:creator>
  <cp:keywords/>
  <dc:description/>
  <cp:lastModifiedBy>Adam Hubble</cp:lastModifiedBy>
  <cp:revision>2</cp:revision>
  <dcterms:created xsi:type="dcterms:W3CDTF">2021-11-09T15:51:00Z</dcterms:created>
  <dcterms:modified xsi:type="dcterms:W3CDTF">2021-11-09T15:51:00Z</dcterms:modified>
</cp:coreProperties>
</file>